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999" w:rsidRPr="00337E8D" w:rsidRDefault="00CC2999" w:rsidP="00CC2999">
      <w:pPr>
        <w:pStyle w:val="CRCoverPage"/>
        <w:tabs>
          <w:tab w:val="right" w:pos="9639"/>
          <w:tab w:val="right" w:pos="13323"/>
        </w:tabs>
        <w:spacing w:after="0"/>
        <w:rPr>
          <w:rFonts w:cs="Arial"/>
          <w:b/>
          <w:sz w:val="24"/>
          <w:szCs w:val="24"/>
        </w:rPr>
      </w:pPr>
      <w:bookmarkStart w:id="0" w:name="_Toc193024528"/>
      <w:r w:rsidRPr="00337E8D">
        <w:rPr>
          <w:rFonts w:cs="Arial"/>
          <w:b/>
          <w:sz w:val="24"/>
          <w:szCs w:val="24"/>
        </w:rPr>
        <w:t>3GPP TSG-RAN WG3 #107-e</w:t>
      </w:r>
      <w:r w:rsidRPr="00337E8D">
        <w:rPr>
          <w:rFonts w:eastAsiaTheme="minorEastAsia" w:cs="Arial"/>
          <w:b/>
          <w:sz w:val="24"/>
          <w:szCs w:val="24"/>
          <w:lang w:eastAsia="zh-CN"/>
        </w:rPr>
        <w:tab/>
      </w:r>
      <w:r w:rsidRPr="00337E8D">
        <w:rPr>
          <w:rFonts w:cs="Arial"/>
          <w:b/>
          <w:sz w:val="24"/>
          <w:szCs w:val="24"/>
        </w:rPr>
        <w:t>R3-20</w:t>
      </w:r>
      <w:r w:rsidR="001D0BB0">
        <w:rPr>
          <w:rFonts w:eastAsiaTheme="minorEastAsia" w:cs="Arial" w:hint="eastAsia"/>
          <w:b/>
          <w:sz w:val="24"/>
          <w:szCs w:val="24"/>
          <w:lang w:eastAsia="zh-CN"/>
        </w:rPr>
        <w:t>0522</w:t>
      </w:r>
      <w:bookmarkStart w:id="1" w:name="_GoBack"/>
      <w:bookmarkEnd w:id="1"/>
    </w:p>
    <w:p w:rsidR="00CC2999" w:rsidRPr="00337E8D" w:rsidRDefault="00CC2999" w:rsidP="00CC2999">
      <w:pPr>
        <w:pStyle w:val="CRCoverPage"/>
        <w:tabs>
          <w:tab w:val="right" w:pos="9639"/>
          <w:tab w:val="right" w:pos="13323"/>
        </w:tabs>
        <w:spacing w:after="0"/>
        <w:rPr>
          <w:rFonts w:cs="Arial"/>
          <w:b/>
          <w:sz w:val="24"/>
          <w:szCs w:val="24"/>
        </w:rPr>
      </w:pPr>
      <w:r w:rsidRPr="00337E8D">
        <w:rPr>
          <w:rFonts w:cs="Arial"/>
          <w:b/>
          <w:sz w:val="24"/>
          <w:szCs w:val="24"/>
        </w:rPr>
        <w:t>24 February-6 March 2020</w:t>
      </w:r>
    </w:p>
    <w:p w:rsidR="00CC2999" w:rsidRPr="00337E8D" w:rsidRDefault="00CC2999" w:rsidP="00CC2999">
      <w:pPr>
        <w:pStyle w:val="CRCoverPage"/>
        <w:tabs>
          <w:tab w:val="right" w:pos="9639"/>
          <w:tab w:val="right" w:pos="13323"/>
        </w:tabs>
        <w:spacing w:after="0"/>
        <w:rPr>
          <w:rFonts w:eastAsiaTheme="minorEastAsia" w:cs="Arial"/>
          <w:b/>
          <w:sz w:val="24"/>
          <w:szCs w:val="24"/>
          <w:lang w:eastAsia="zh-CN"/>
        </w:rPr>
      </w:pPr>
      <w:r w:rsidRPr="00337E8D">
        <w:rPr>
          <w:rFonts w:cs="Arial"/>
          <w:b/>
          <w:sz w:val="24"/>
          <w:szCs w:val="24"/>
        </w:rPr>
        <w:t>Online</w:t>
      </w:r>
    </w:p>
    <w:p w:rsidR="0037119B" w:rsidRPr="00337E8D" w:rsidRDefault="0037119B" w:rsidP="0037119B">
      <w:pPr>
        <w:pStyle w:val="ac"/>
        <w:jc w:val="both"/>
        <w:rPr>
          <w:rFonts w:eastAsia="宋体" w:cs="Arial"/>
          <w:b w:val="0"/>
          <w:i w:val="0"/>
          <w:noProof w:val="0"/>
          <w:sz w:val="24"/>
          <w:lang w:eastAsia="zh-CN"/>
        </w:rPr>
      </w:pPr>
    </w:p>
    <w:p w:rsidR="0037119B" w:rsidRPr="00337E8D" w:rsidRDefault="0037119B" w:rsidP="00CC2999">
      <w:pPr>
        <w:spacing w:after="0" w:line="276" w:lineRule="auto"/>
        <w:rPr>
          <w:rFonts w:ascii="Arial" w:eastAsia="Calibri" w:hAnsi="Arial" w:cs="Arial"/>
          <w:b/>
          <w:szCs w:val="24"/>
          <w:lang w:eastAsia="en-GB"/>
        </w:rPr>
      </w:pPr>
      <w:r w:rsidRPr="00337E8D">
        <w:rPr>
          <w:rFonts w:ascii="Arial" w:eastAsia="Calibri" w:hAnsi="Arial" w:cs="Arial"/>
          <w:b/>
          <w:sz w:val="24"/>
          <w:szCs w:val="24"/>
          <w:lang w:eastAsia="en-GB"/>
        </w:rPr>
        <w:t xml:space="preserve">Title: </w:t>
      </w:r>
      <w:r w:rsidRPr="00337E8D">
        <w:rPr>
          <w:rFonts w:ascii="Arial" w:eastAsia="Calibri" w:hAnsi="Arial" w:cs="Arial"/>
          <w:b/>
          <w:sz w:val="24"/>
          <w:szCs w:val="24"/>
          <w:lang w:eastAsia="en-GB"/>
        </w:rPr>
        <w:tab/>
      </w:r>
      <w:r w:rsidR="00CC2999" w:rsidRPr="00337E8D">
        <w:rPr>
          <w:rFonts w:ascii="Arial" w:eastAsiaTheme="minorEastAsia" w:hAnsi="Arial" w:cs="Arial"/>
          <w:b/>
          <w:sz w:val="24"/>
          <w:szCs w:val="24"/>
          <w:lang w:eastAsia="zh-CN"/>
        </w:rPr>
        <w:tab/>
      </w:r>
      <w:r w:rsidR="00CC2999" w:rsidRPr="00337E8D">
        <w:rPr>
          <w:rFonts w:ascii="Arial" w:eastAsiaTheme="minorEastAsia" w:hAnsi="Arial" w:cs="Arial"/>
          <w:b/>
          <w:sz w:val="24"/>
          <w:szCs w:val="24"/>
          <w:lang w:eastAsia="zh-CN"/>
        </w:rPr>
        <w:tab/>
      </w:r>
      <w:r w:rsidR="00CC2999" w:rsidRPr="00337E8D">
        <w:rPr>
          <w:rFonts w:ascii="Arial" w:eastAsiaTheme="minorEastAsia" w:hAnsi="Arial" w:cs="Arial"/>
          <w:b/>
          <w:sz w:val="24"/>
          <w:szCs w:val="24"/>
          <w:lang w:eastAsia="zh-CN"/>
        </w:rPr>
        <w:tab/>
      </w:r>
      <w:r w:rsidR="003D0719" w:rsidRPr="00337E8D">
        <w:rPr>
          <w:rFonts w:ascii="Arial" w:eastAsia="Calibri" w:hAnsi="Arial" w:cs="Arial"/>
          <w:b/>
          <w:sz w:val="24"/>
          <w:szCs w:val="24"/>
          <w:lang w:eastAsia="en-GB"/>
        </w:rPr>
        <w:t>Handover Preparation Procedure</w:t>
      </w:r>
      <w:r w:rsidR="00C06C21" w:rsidRPr="00337E8D">
        <w:rPr>
          <w:rFonts w:ascii="Arial" w:eastAsia="Calibri" w:hAnsi="Arial" w:cs="Arial"/>
          <w:b/>
          <w:sz w:val="24"/>
          <w:szCs w:val="24"/>
          <w:lang w:eastAsia="en-GB"/>
        </w:rPr>
        <w:t xml:space="preserve">s for </w:t>
      </w:r>
      <w:r w:rsidR="000E7C44" w:rsidRPr="00337E8D">
        <w:rPr>
          <w:rFonts w:ascii="Arial" w:eastAsia="Calibri" w:hAnsi="Arial" w:cs="Arial"/>
          <w:b/>
          <w:sz w:val="24"/>
          <w:szCs w:val="24"/>
          <w:lang w:eastAsia="en-GB"/>
        </w:rPr>
        <w:t>DAPS HO</w:t>
      </w:r>
    </w:p>
    <w:p w:rsidR="0037119B" w:rsidRPr="00337E8D" w:rsidRDefault="0037119B" w:rsidP="00CC2999">
      <w:pPr>
        <w:spacing w:after="0" w:line="276" w:lineRule="auto"/>
        <w:rPr>
          <w:rFonts w:ascii="Arial" w:eastAsia="Calibri" w:hAnsi="Arial" w:cs="Arial"/>
          <w:b/>
          <w:szCs w:val="24"/>
          <w:lang w:eastAsia="en-GB"/>
        </w:rPr>
      </w:pPr>
      <w:r w:rsidRPr="00337E8D">
        <w:rPr>
          <w:rFonts w:ascii="Arial" w:eastAsia="Calibri" w:hAnsi="Arial" w:cs="Arial"/>
          <w:b/>
          <w:sz w:val="24"/>
          <w:szCs w:val="24"/>
          <w:lang w:eastAsia="en-GB"/>
        </w:rPr>
        <w:t xml:space="preserve">Source: </w:t>
      </w:r>
      <w:r w:rsidRPr="00337E8D">
        <w:rPr>
          <w:rFonts w:ascii="Arial" w:eastAsia="Calibri" w:hAnsi="Arial" w:cs="Arial"/>
          <w:b/>
          <w:sz w:val="24"/>
          <w:szCs w:val="24"/>
          <w:lang w:eastAsia="en-GB"/>
        </w:rPr>
        <w:tab/>
      </w:r>
      <w:r w:rsidR="00CC2999" w:rsidRPr="00337E8D">
        <w:rPr>
          <w:rFonts w:ascii="Arial" w:eastAsiaTheme="minorEastAsia" w:hAnsi="Arial" w:cs="Arial"/>
          <w:b/>
          <w:sz w:val="24"/>
          <w:szCs w:val="24"/>
          <w:lang w:eastAsia="zh-CN"/>
        </w:rPr>
        <w:tab/>
      </w:r>
      <w:r w:rsidR="00CC2999" w:rsidRPr="00337E8D">
        <w:rPr>
          <w:rFonts w:ascii="Arial" w:eastAsiaTheme="minorEastAsia" w:hAnsi="Arial" w:cs="Arial"/>
          <w:b/>
          <w:sz w:val="24"/>
          <w:szCs w:val="24"/>
          <w:lang w:eastAsia="zh-CN"/>
        </w:rPr>
        <w:tab/>
      </w:r>
      <w:r w:rsidR="00C06C21" w:rsidRPr="00337E8D">
        <w:rPr>
          <w:rFonts w:ascii="Arial" w:eastAsia="Calibri" w:hAnsi="Arial" w:cs="Arial"/>
          <w:b/>
          <w:szCs w:val="24"/>
          <w:lang w:eastAsia="en-GB"/>
        </w:rPr>
        <w:t>CATT</w:t>
      </w:r>
    </w:p>
    <w:p w:rsidR="0037119B" w:rsidRPr="00337E8D" w:rsidRDefault="0037119B" w:rsidP="00CC2999">
      <w:pPr>
        <w:spacing w:after="0" w:line="276" w:lineRule="auto"/>
        <w:rPr>
          <w:rFonts w:ascii="Arial" w:eastAsia="Calibri" w:hAnsi="Arial" w:cs="Arial"/>
          <w:b/>
          <w:szCs w:val="24"/>
          <w:lang w:eastAsia="en-GB"/>
        </w:rPr>
      </w:pPr>
      <w:r w:rsidRPr="00337E8D">
        <w:rPr>
          <w:rFonts w:ascii="Arial" w:eastAsia="Calibri" w:hAnsi="Arial" w:cs="Arial"/>
          <w:b/>
          <w:sz w:val="24"/>
          <w:szCs w:val="24"/>
          <w:lang w:eastAsia="en-GB"/>
        </w:rPr>
        <w:t>Agenda item:</w:t>
      </w:r>
      <w:r w:rsidRPr="00337E8D">
        <w:rPr>
          <w:rFonts w:ascii="Arial" w:eastAsia="Calibri" w:hAnsi="Arial" w:cs="Arial"/>
          <w:b/>
          <w:sz w:val="24"/>
          <w:szCs w:val="24"/>
          <w:lang w:eastAsia="en-GB"/>
        </w:rPr>
        <w:tab/>
      </w:r>
      <w:r w:rsidR="00FF6C0C" w:rsidRPr="00337E8D">
        <w:rPr>
          <w:rFonts w:ascii="Arial" w:eastAsia="Calibri" w:hAnsi="Arial" w:cs="Arial"/>
          <w:b/>
          <w:sz w:val="24"/>
          <w:szCs w:val="24"/>
          <w:lang w:eastAsia="en-GB"/>
        </w:rPr>
        <w:t>15.2.1</w:t>
      </w:r>
    </w:p>
    <w:p w:rsidR="0037119B" w:rsidRPr="00337E8D" w:rsidRDefault="0037119B" w:rsidP="00CC2999">
      <w:pPr>
        <w:spacing w:after="0" w:line="276" w:lineRule="auto"/>
        <w:rPr>
          <w:rFonts w:ascii="Arial" w:eastAsia="Calibri" w:hAnsi="Arial" w:cs="Arial"/>
          <w:b/>
          <w:szCs w:val="24"/>
          <w:lang w:eastAsia="en-GB"/>
        </w:rPr>
      </w:pPr>
      <w:r w:rsidRPr="00337E8D">
        <w:rPr>
          <w:rFonts w:ascii="Arial" w:eastAsia="Calibri" w:hAnsi="Arial" w:cs="Arial"/>
          <w:b/>
          <w:sz w:val="24"/>
          <w:szCs w:val="24"/>
          <w:lang w:eastAsia="en-GB"/>
        </w:rPr>
        <w:t>Document for:</w:t>
      </w:r>
      <w:r w:rsidRPr="00337E8D">
        <w:rPr>
          <w:rFonts w:ascii="Arial" w:eastAsia="Calibri" w:hAnsi="Arial" w:cs="Arial"/>
          <w:b/>
          <w:sz w:val="24"/>
          <w:szCs w:val="24"/>
          <w:lang w:eastAsia="en-GB"/>
        </w:rPr>
        <w:tab/>
      </w:r>
      <w:r w:rsidR="000D71CD" w:rsidRPr="00337E8D">
        <w:rPr>
          <w:rFonts w:ascii="Arial" w:eastAsia="Calibri" w:hAnsi="Arial" w:cs="Arial"/>
          <w:b/>
          <w:sz w:val="24"/>
          <w:szCs w:val="24"/>
          <w:lang w:eastAsia="en-GB"/>
        </w:rPr>
        <w:t>Discussion</w:t>
      </w:r>
    </w:p>
    <w:p w:rsidR="00B91FB5" w:rsidRPr="00337E8D" w:rsidRDefault="005456E5" w:rsidP="008E00A8">
      <w:pPr>
        <w:pStyle w:val="10"/>
        <w:rPr>
          <w:rFonts w:eastAsia="宋体" w:cs="Arial"/>
          <w:lang w:eastAsia="zh-CN"/>
        </w:rPr>
      </w:pPr>
      <w:r w:rsidRPr="00337E8D">
        <w:rPr>
          <w:rFonts w:eastAsia="宋体" w:cs="Arial"/>
          <w:lang w:eastAsia="zh-CN"/>
        </w:rPr>
        <w:t xml:space="preserve">1. </w:t>
      </w:r>
      <w:r w:rsidR="00712AA2" w:rsidRPr="00337E8D">
        <w:rPr>
          <w:rFonts w:eastAsia="宋体" w:cs="Arial"/>
          <w:lang w:eastAsia="zh-CN"/>
        </w:rPr>
        <w:t>Introduction</w:t>
      </w:r>
    </w:p>
    <w:p w:rsidR="00167A45" w:rsidRPr="00337E8D" w:rsidRDefault="00BE7999" w:rsidP="000A4C5A">
      <w:pPr>
        <w:rPr>
          <w:rFonts w:ascii="Arial" w:hAnsi="Arial" w:cs="Arial"/>
        </w:rPr>
      </w:pPr>
      <w:r w:rsidRPr="00337E8D">
        <w:rPr>
          <w:rFonts w:ascii="Arial" w:hAnsi="Arial" w:cs="Arial"/>
        </w:rPr>
        <w:t xml:space="preserve">In </w:t>
      </w:r>
      <w:r w:rsidR="00794EBF" w:rsidRPr="00337E8D">
        <w:rPr>
          <w:rFonts w:ascii="Arial" w:hAnsi="Arial" w:cs="Arial"/>
        </w:rPr>
        <w:t>p</w:t>
      </w:r>
      <w:r w:rsidRPr="00337E8D">
        <w:rPr>
          <w:rFonts w:ascii="Arial" w:hAnsi="Arial" w:cs="Arial"/>
        </w:rPr>
        <w:t xml:space="preserve">revious RAN3 </w:t>
      </w:r>
      <w:r w:rsidR="00794EBF" w:rsidRPr="00337E8D">
        <w:rPr>
          <w:rFonts w:ascii="Arial" w:hAnsi="Arial" w:cs="Arial"/>
        </w:rPr>
        <w:t xml:space="preserve">meeting, </w:t>
      </w:r>
      <w:r w:rsidR="008E00A8" w:rsidRPr="00337E8D">
        <w:rPr>
          <w:rFonts w:ascii="Arial" w:hAnsi="Arial" w:cs="Arial"/>
          <w:szCs w:val="24"/>
          <w:lang w:val="x-none" w:eastAsia="zh-CN"/>
        </w:rPr>
        <w:t>some progresses were made with regard to the</w:t>
      </w:r>
      <w:r w:rsidR="003D5558" w:rsidRPr="00337E8D">
        <w:rPr>
          <w:rFonts w:ascii="Arial" w:hAnsi="Arial" w:cs="Arial"/>
        </w:rPr>
        <w:t xml:space="preserve"> Xn</w:t>
      </w:r>
      <w:r w:rsidR="001A46DD" w:rsidRPr="00337E8D">
        <w:rPr>
          <w:rFonts w:ascii="Arial" w:eastAsiaTheme="minorEastAsia" w:hAnsi="Arial" w:cs="Arial"/>
          <w:lang w:eastAsia="zh-CN"/>
        </w:rPr>
        <w:t>/X2</w:t>
      </w:r>
      <w:r w:rsidR="003D5558" w:rsidRPr="00337E8D">
        <w:rPr>
          <w:rFonts w:ascii="Arial" w:hAnsi="Arial" w:cs="Arial"/>
        </w:rPr>
        <w:t xml:space="preserve"> </w:t>
      </w:r>
      <w:r w:rsidR="00167A45" w:rsidRPr="00337E8D">
        <w:rPr>
          <w:rFonts w:ascii="Arial" w:hAnsi="Arial" w:cs="Arial"/>
        </w:rPr>
        <w:t xml:space="preserve">based </w:t>
      </w:r>
      <w:r w:rsidR="008E00A8" w:rsidRPr="00337E8D">
        <w:rPr>
          <w:rFonts w:ascii="Arial" w:eastAsiaTheme="minorEastAsia" w:hAnsi="Arial" w:cs="Arial"/>
          <w:lang w:eastAsia="zh-CN"/>
        </w:rPr>
        <w:t xml:space="preserve">DAPS </w:t>
      </w:r>
      <w:r w:rsidR="00167A45" w:rsidRPr="00337E8D">
        <w:rPr>
          <w:rFonts w:ascii="Arial" w:hAnsi="Arial" w:cs="Arial"/>
        </w:rPr>
        <w:t>handover</w:t>
      </w:r>
      <w:r w:rsidR="008E00A8" w:rsidRPr="00337E8D">
        <w:rPr>
          <w:rFonts w:ascii="Arial" w:hAnsi="Arial" w:cs="Arial"/>
          <w:szCs w:val="24"/>
          <w:lang w:val="x-none" w:eastAsia="zh-CN"/>
        </w:rPr>
        <w:t xml:space="preserve"> as below</w:t>
      </w:r>
      <w:r w:rsidR="00167A45" w:rsidRPr="00337E8D">
        <w:rPr>
          <w:rFonts w:ascii="Arial" w:hAnsi="Arial" w:cs="Arial"/>
        </w:rPr>
        <w:t>:</w:t>
      </w:r>
    </w:p>
    <w:p w:rsidR="001A46DD" w:rsidRPr="00337E8D" w:rsidRDefault="001A46DD" w:rsidP="001A46DD">
      <w:pPr>
        <w:pStyle w:val="af9"/>
        <w:widowControl w:val="0"/>
        <w:numPr>
          <w:ilvl w:val="0"/>
          <w:numId w:val="40"/>
        </w:numPr>
        <w:spacing w:after="0"/>
        <w:ind w:firstLineChars="0"/>
        <w:rPr>
          <w:rFonts w:ascii="Arial" w:hAnsi="Arial" w:cs="Arial"/>
          <w:b/>
          <w:color w:val="00B050"/>
          <w:sz w:val="18"/>
          <w:szCs w:val="24"/>
        </w:rPr>
      </w:pPr>
      <w:r w:rsidRPr="00337E8D">
        <w:rPr>
          <w:rFonts w:ascii="Arial" w:hAnsi="Arial" w:cs="Arial"/>
          <w:b/>
          <w:color w:val="00B050"/>
          <w:sz w:val="18"/>
          <w:szCs w:val="24"/>
        </w:rPr>
        <w:t>Reuse existing HO prep for the MBB HO</w:t>
      </w:r>
    </w:p>
    <w:p w:rsidR="00167A45" w:rsidRPr="00337E8D" w:rsidRDefault="00167A45" w:rsidP="001A46DD">
      <w:pPr>
        <w:pStyle w:val="af9"/>
        <w:widowControl w:val="0"/>
        <w:numPr>
          <w:ilvl w:val="0"/>
          <w:numId w:val="40"/>
        </w:numPr>
        <w:spacing w:after="0"/>
        <w:ind w:firstLineChars="0"/>
        <w:rPr>
          <w:rFonts w:ascii="Arial" w:hAnsi="Arial" w:cs="Arial"/>
          <w:b/>
          <w:color w:val="00B050"/>
          <w:sz w:val="18"/>
          <w:szCs w:val="24"/>
        </w:rPr>
      </w:pPr>
      <w:r w:rsidRPr="00337E8D">
        <w:rPr>
          <w:rFonts w:ascii="Arial" w:hAnsi="Arial" w:cs="Arial"/>
          <w:b/>
          <w:color w:val="00B050"/>
          <w:sz w:val="18"/>
          <w:szCs w:val="24"/>
        </w:rPr>
        <w:t>WA: Include MBB HO indicator in XnAP Handover Request</w:t>
      </w:r>
    </w:p>
    <w:p w:rsidR="00167A45" w:rsidRPr="00337E8D" w:rsidRDefault="00167A45" w:rsidP="001A46DD">
      <w:pPr>
        <w:pStyle w:val="af9"/>
        <w:numPr>
          <w:ilvl w:val="0"/>
          <w:numId w:val="40"/>
        </w:numPr>
        <w:ind w:firstLineChars="0"/>
        <w:rPr>
          <w:rFonts w:ascii="Arial" w:hAnsi="Arial" w:cs="Arial"/>
        </w:rPr>
      </w:pPr>
      <w:r w:rsidRPr="00337E8D">
        <w:rPr>
          <w:rFonts w:ascii="Arial" w:hAnsi="Arial" w:cs="Arial"/>
          <w:b/>
          <w:color w:val="00B050"/>
          <w:sz w:val="18"/>
          <w:szCs w:val="24"/>
        </w:rPr>
        <w:t>WA: Add MBB HO indicator in NGAP: Handover Required</w:t>
      </w:r>
    </w:p>
    <w:p w:rsidR="009C5CE3" w:rsidRPr="00337E8D" w:rsidRDefault="003D5B91" w:rsidP="000A4C5A">
      <w:pPr>
        <w:rPr>
          <w:rFonts w:ascii="Arial" w:hAnsi="Arial" w:cs="Arial"/>
        </w:rPr>
      </w:pPr>
      <w:r w:rsidRPr="00337E8D">
        <w:rPr>
          <w:rFonts w:ascii="Arial" w:hAnsi="Arial" w:cs="Arial"/>
        </w:rPr>
        <w:t>In this pap</w:t>
      </w:r>
      <w:r w:rsidR="005479FA" w:rsidRPr="00337E8D">
        <w:rPr>
          <w:rFonts w:ascii="Arial" w:hAnsi="Arial" w:cs="Arial"/>
        </w:rPr>
        <w:t xml:space="preserve">er, we </w:t>
      </w:r>
      <w:r w:rsidR="001A46DD" w:rsidRPr="00337E8D">
        <w:rPr>
          <w:rFonts w:ascii="Arial" w:hAnsi="Arial" w:cs="Arial"/>
          <w:lang w:val="en-US" w:eastAsia="zh-CN"/>
        </w:rPr>
        <w:t>provi</w:t>
      </w:r>
      <w:r w:rsidR="001A46DD" w:rsidRPr="00337E8D">
        <w:rPr>
          <w:rFonts w:ascii="Arial" w:hAnsi="Arial" w:cs="Arial"/>
          <w:lang w:val="en-US"/>
        </w:rPr>
        <w:t xml:space="preserve">de </w:t>
      </w:r>
      <w:r w:rsidR="001A46DD" w:rsidRPr="00337E8D">
        <w:rPr>
          <w:rFonts w:ascii="Arial" w:eastAsiaTheme="minorEastAsia" w:hAnsi="Arial" w:cs="Arial"/>
          <w:lang w:val="en-US" w:eastAsia="zh-CN"/>
        </w:rPr>
        <w:t>some proposals and</w:t>
      </w:r>
      <w:r w:rsidR="001A46DD" w:rsidRPr="00337E8D">
        <w:rPr>
          <w:rFonts w:ascii="Arial" w:hAnsi="Arial" w:cs="Arial"/>
          <w:lang w:val="en-US" w:eastAsia="zh-CN"/>
        </w:rPr>
        <w:t xml:space="preserve"> </w:t>
      </w:r>
      <w:r w:rsidR="001A46DD" w:rsidRPr="00337E8D">
        <w:rPr>
          <w:rFonts w:ascii="Arial" w:eastAsiaTheme="minorEastAsia" w:hAnsi="Arial" w:cs="Arial"/>
          <w:lang w:val="en-US" w:eastAsia="zh-CN"/>
        </w:rPr>
        <w:t>analysis</w:t>
      </w:r>
      <w:r w:rsidR="001A46DD" w:rsidRPr="00337E8D">
        <w:rPr>
          <w:rFonts w:ascii="Arial" w:hAnsi="Arial" w:cs="Arial"/>
          <w:lang w:val="en-US"/>
        </w:rPr>
        <w:t xml:space="preserve"> on the</w:t>
      </w:r>
      <w:r w:rsidR="001A46DD" w:rsidRPr="00337E8D">
        <w:rPr>
          <w:rFonts w:ascii="Arial" w:hAnsi="Arial" w:cs="Arial"/>
        </w:rPr>
        <w:t xml:space="preserve"> Xn</w:t>
      </w:r>
      <w:r w:rsidR="001A46DD" w:rsidRPr="00337E8D">
        <w:rPr>
          <w:rFonts w:ascii="Arial" w:eastAsiaTheme="minorEastAsia" w:hAnsi="Arial" w:cs="Arial"/>
          <w:lang w:eastAsia="zh-CN"/>
        </w:rPr>
        <w:t>/X2</w:t>
      </w:r>
      <w:r w:rsidR="001A46DD" w:rsidRPr="00337E8D">
        <w:rPr>
          <w:rFonts w:ascii="Arial" w:hAnsi="Arial" w:cs="Arial"/>
        </w:rPr>
        <w:t xml:space="preserve"> based </w:t>
      </w:r>
      <w:r w:rsidR="001A46DD" w:rsidRPr="00337E8D">
        <w:rPr>
          <w:rFonts w:ascii="Arial" w:eastAsiaTheme="minorEastAsia" w:hAnsi="Arial" w:cs="Arial"/>
          <w:lang w:eastAsia="zh-CN"/>
        </w:rPr>
        <w:t xml:space="preserve">DAPS </w:t>
      </w:r>
      <w:r w:rsidR="001A46DD" w:rsidRPr="00337E8D">
        <w:rPr>
          <w:rFonts w:ascii="Arial" w:hAnsi="Arial" w:cs="Arial"/>
        </w:rPr>
        <w:t>handover</w:t>
      </w:r>
      <w:r w:rsidR="001A46DD" w:rsidRPr="00337E8D">
        <w:rPr>
          <w:rFonts w:ascii="Arial" w:eastAsiaTheme="minorEastAsia" w:hAnsi="Arial" w:cs="Arial"/>
          <w:lang w:eastAsia="zh-CN"/>
        </w:rPr>
        <w:t>,</w:t>
      </w:r>
      <w:r w:rsidR="001A46DD" w:rsidRPr="00337E8D">
        <w:rPr>
          <w:rFonts w:ascii="Arial" w:hAnsi="Arial" w:cs="Arial"/>
        </w:rPr>
        <w:t xml:space="preserve"> </w:t>
      </w:r>
      <w:r w:rsidR="001A46DD" w:rsidRPr="00337E8D">
        <w:rPr>
          <w:rFonts w:ascii="Arial" w:eastAsiaTheme="minorEastAsia" w:hAnsi="Arial" w:cs="Arial"/>
          <w:lang w:eastAsia="zh-CN"/>
        </w:rPr>
        <w:t>and further</w:t>
      </w:r>
      <w:r w:rsidR="005479FA" w:rsidRPr="00337E8D">
        <w:rPr>
          <w:rFonts w:ascii="Arial" w:hAnsi="Arial" w:cs="Arial"/>
        </w:rPr>
        <w:t xml:space="preserve"> discuss</w:t>
      </w:r>
      <w:r w:rsidR="003340D8" w:rsidRPr="00337E8D">
        <w:rPr>
          <w:rFonts w:ascii="Arial" w:hAnsi="Arial" w:cs="Arial"/>
        </w:rPr>
        <w:t xml:space="preserve"> whether and</w:t>
      </w:r>
      <w:r w:rsidR="005479FA" w:rsidRPr="00337E8D">
        <w:rPr>
          <w:rFonts w:ascii="Arial" w:hAnsi="Arial" w:cs="Arial"/>
        </w:rPr>
        <w:t xml:space="preserve"> </w:t>
      </w:r>
      <w:r w:rsidR="003340D8" w:rsidRPr="00337E8D">
        <w:rPr>
          <w:rFonts w:ascii="Arial" w:hAnsi="Arial" w:cs="Arial"/>
        </w:rPr>
        <w:t xml:space="preserve">how to support NG based </w:t>
      </w:r>
      <w:r w:rsidR="00CE3481" w:rsidRPr="00337E8D">
        <w:rPr>
          <w:rFonts w:ascii="Arial" w:hAnsi="Arial" w:cs="Arial"/>
        </w:rPr>
        <w:t xml:space="preserve">and S1 based </w:t>
      </w:r>
      <w:r w:rsidR="00142800" w:rsidRPr="00337E8D">
        <w:rPr>
          <w:rFonts w:ascii="Arial" w:hAnsi="Arial" w:cs="Arial"/>
        </w:rPr>
        <w:t>DAPS</w:t>
      </w:r>
      <w:r w:rsidR="003340D8" w:rsidRPr="00337E8D">
        <w:rPr>
          <w:rFonts w:ascii="Arial" w:hAnsi="Arial" w:cs="Arial"/>
        </w:rPr>
        <w:t xml:space="preserve"> HO to achieve 0ms</w:t>
      </w:r>
      <w:r w:rsidR="00BE6A13" w:rsidRPr="00337E8D">
        <w:rPr>
          <w:rFonts w:ascii="Arial" w:hAnsi="Arial" w:cs="Arial"/>
        </w:rPr>
        <w:t xml:space="preserve"> interruption time.</w:t>
      </w:r>
    </w:p>
    <w:p w:rsidR="00006AA0" w:rsidRPr="00337E8D" w:rsidRDefault="001811AC" w:rsidP="00006AA0">
      <w:pPr>
        <w:pStyle w:val="10"/>
        <w:rPr>
          <w:rFonts w:eastAsia="宋体" w:cs="Arial"/>
          <w:lang w:eastAsia="zh-CN"/>
        </w:rPr>
      </w:pPr>
      <w:bookmarkStart w:id="2" w:name="OLE_LINK1"/>
      <w:bookmarkStart w:id="3" w:name="OLE_LINK2"/>
      <w:r w:rsidRPr="00337E8D">
        <w:rPr>
          <w:rFonts w:eastAsia="宋体" w:cs="Arial"/>
          <w:lang w:eastAsia="zh-CN"/>
        </w:rPr>
        <w:t>2</w:t>
      </w:r>
      <w:r w:rsidR="005456E5" w:rsidRPr="00337E8D">
        <w:rPr>
          <w:rFonts w:eastAsia="宋体" w:cs="Arial"/>
          <w:lang w:eastAsia="zh-CN"/>
        </w:rPr>
        <w:t xml:space="preserve">. </w:t>
      </w:r>
      <w:r w:rsidR="00006AA0" w:rsidRPr="00337E8D">
        <w:rPr>
          <w:rFonts w:eastAsia="宋体" w:cs="Arial"/>
          <w:lang w:eastAsia="zh-CN"/>
        </w:rPr>
        <w:t>Discussion</w:t>
      </w:r>
    </w:p>
    <w:p w:rsidR="00E83B7D" w:rsidRPr="00337E8D" w:rsidRDefault="00E83B7D" w:rsidP="00337E8D">
      <w:pPr>
        <w:spacing w:after="120" w:line="276" w:lineRule="auto"/>
        <w:rPr>
          <w:rFonts w:ascii="Arial" w:eastAsia="宋体" w:hAnsi="Arial" w:cs="Arial"/>
          <w:szCs w:val="24"/>
          <w:lang w:val="en-US" w:eastAsia="zh-CN"/>
        </w:rPr>
      </w:pPr>
      <w:r w:rsidRPr="00337E8D">
        <w:rPr>
          <w:rFonts w:ascii="Arial" w:eastAsia="宋体" w:hAnsi="Arial" w:cs="Arial"/>
          <w:szCs w:val="24"/>
          <w:lang w:val="en-US" w:eastAsia="zh-CN"/>
        </w:rPr>
        <w:t xml:space="preserve">RAN2 has concluded that DAPS HO is configured per DRB rather than per UE, correspondingly the running CR for TS 38.331/ 36.331 </w:t>
      </w:r>
      <w:r w:rsidR="00591AEE" w:rsidRPr="00337E8D">
        <w:rPr>
          <w:rFonts w:ascii="Arial" w:eastAsia="宋体" w:hAnsi="Arial" w:cs="Arial"/>
          <w:szCs w:val="24"/>
          <w:lang w:val="en-US" w:eastAsia="zh-CN"/>
        </w:rPr>
        <w:t xml:space="preserve">have </w:t>
      </w:r>
      <w:r w:rsidRPr="00337E8D">
        <w:rPr>
          <w:rFonts w:ascii="Arial" w:eastAsia="宋体" w:hAnsi="Arial" w:cs="Arial"/>
          <w:szCs w:val="24"/>
          <w:lang w:val="en-US" w:eastAsia="zh-CN"/>
        </w:rPr>
        <w:t>include</w:t>
      </w:r>
      <w:r w:rsidR="00591AEE" w:rsidRPr="00337E8D">
        <w:rPr>
          <w:rFonts w:ascii="Arial" w:eastAsia="宋体" w:hAnsi="Arial" w:cs="Arial"/>
          <w:szCs w:val="24"/>
          <w:lang w:val="en-US" w:eastAsia="zh-CN"/>
        </w:rPr>
        <w:t>d</w:t>
      </w:r>
      <w:r w:rsidRPr="00337E8D">
        <w:rPr>
          <w:rFonts w:ascii="Arial" w:eastAsia="宋体" w:hAnsi="Arial" w:cs="Arial"/>
          <w:szCs w:val="24"/>
          <w:lang w:val="en-US" w:eastAsia="zh-CN"/>
        </w:rPr>
        <w:t xml:space="preserve"> this part of the information,</w:t>
      </w:r>
      <w:r w:rsidR="00591AEE" w:rsidRPr="00337E8D">
        <w:rPr>
          <w:rFonts w:ascii="Arial" w:eastAsia="宋体" w:hAnsi="Arial" w:cs="Arial"/>
          <w:szCs w:val="24"/>
          <w:lang w:val="en-US" w:eastAsia="zh-CN"/>
        </w:rPr>
        <w:t xml:space="preserve"> </w:t>
      </w:r>
      <w:proofErr w:type="spellStart"/>
      <w:r w:rsidR="00591AEE" w:rsidRPr="00337E8D">
        <w:rPr>
          <w:rFonts w:ascii="Arial" w:eastAsia="宋体" w:hAnsi="Arial" w:cs="Arial"/>
          <w:szCs w:val="24"/>
          <w:lang w:val="en-US" w:eastAsia="zh-CN"/>
        </w:rPr>
        <w:t>e.g</w:t>
      </w:r>
      <w:proofErr w:type="spellEnd"/>
      <w:r w:rsidR="00337E8D">
        <w:rPr>
          <w:rFonts w:ascii="Arial" w:eastAsia="宋体" w:hAnsi="Arial" w:cs="Arial"/>
          <w:szCs w:val="24"/>
          <w:lang w:val="en-US" w:eastAsia="zh-CN"/>
        </w:rPr>
        <w:t>,</w:t>
      </w:r>
      <w:r w:rsidR="00337E8D">
        <w:rPr>
          <w:rFonts w:ascii="Arial" w:eastAsia="宋体" w:hAnsi="Arial" w:cs="Arial" w:hint="eastAsia"/>
          <w:szCs w:val="24"/>
          <w:lang w:val="en-US" w:eastAsia="zh-CN"/>
        </w:rPr>
        <w:t xml:space="preserve"> </w:t>
      </w:r>
      <w:r w:rsidR="00591AEE" w:rsidRPr="00337E8D">
        <w:rPr>
          <w:rFonts w:ascii="Arial" w:eastAsia="宋体" w:hAnsi="Arial" w:cs="Arial"/>
          <w:szCs w:val="24"/>
          <w:lang w:val="en-US" w:eastAsia="zh-CN"/>
        </w:rPr>
        <w:t>since</w:t>
      </w:r>
      <w:r w:rsidRPr="00337E8D">
        <w:rPr>
          <w:rFonts w:ascii="Arial" w:eastAsia="宋体" w:hAnsi="Arial" w:cs="Arial"/>
          <w:szCs w:val="24"/>
          <w:lang w:val="en-US" w:eastAsia="zh-CN"/>
        </w:rPr>
        <w:t xml:space="preserve"> the RRC reconf</w:t>
      </w:r>
      <w:r w:rsidR="008763FD" w:rsidRPr="00337E8D">
        <w:rPr>
          <w:rFonts w:ascii="Arial" w:eastAsia="宋体" w:hAnsi="Arial" w:cs="Arial"/>
          <w:szCs w:val="24"/>
          <w:lang w:val="en-US" w:eastAsia="zh-CN"/>
        </w:rPr>
        <w:t>iguration message sent to</w:t>
      </w:r>
      <w:r w:rsidRPr="00337E8D">
        <w:rPr>
          <w:rFonts w:ascii="Arial" w:eastAsia="宋体" w:hAnsi="Arial" w:cs="Arial"/>
          <w:szCs w:val="24"/>
          <w:lang w:val="en-US" w:eastAsia="zh-CN"/>
        </w:rPr>
        <w:t xml:space="preserve"> UE is generated </w:t>
      </w:r>
      <w:r w:rsidR="00591AEE" w:rsidRPr="00337E8D">
        <w:rPr>
          <w:rFonts w:ascii="Arial" w:eastAsia="宋体" w:hAnsi="Arial" w:cs="Arial"/>
          <w:szCs w:val="24"/>
          <w:lang w:val="en-US" w:eastAsia="zh-CN"/>
        </w:rPr>
        <w:t xml:space="preserve">from </w:t>
      </w:r>
      <w:r w:rsidRPr="00337E8D">
        <w:rPr>
          <w:rFonts w:ascii="Arial" w:eastAsia="宋体" w:hAnsi="Arial" w:cs="Arial"/>
          <w:szCs w:val="24"/>
          <w:lang w:val="en-US" w:eastAsia="zh-CN"/>
        </w:rPr>
        <w:t xml:space="preserve">target </w:t>
      </w:r>
      <w:r w:rsidR="00387E42" w:rsidRPr="00337E8D">
        <w:rPr>
          <w:rFonts w:ascii="Arial" w:eastAsia="宋体" w:hAnsi="Arial" w:cs="Arial"/>
          <w:szCs w:val="24"/>
          <w:lang w:val="en-US" w:eastAsia="zh-CN"/>
        </w:rPr>
        <w:t>node</w:t>
      </w:r>
      <w:r w:rsidR="00591AEE" w:rsidRPr="00337E8D">
        <w:rPr>
          <w:rFonts w:ascii="Arial" w:eastAsia="宋体" w:hAnsi="Arial" w:cs="Arial"/>
          <w:szCs w:val="24"/>
          <w:lang w:val="en-US" w:eastAsia="zh-CN"/>
        </w:rPr>
        <w:t xml:space="preserve">, then </w:t>
      </w:r>
      <w:r w:rsidR="00387E42" w:rsidRPr="00337E8D">
        <w:rPr>
          <w:rFonts w:ascii="Arial" w:eastAsia="宋体" w:hAnsi="Arial" w:cs="Arial"/>
          <w:szCs w:val="24"/>
          <w:lang w:val="en-US" w:eastAsia="zh-CN"/>
        </w:rPr>
        <w:t>source node</w:t>
      </w:r>
      <w:r w:rsidRPr="00337E8D">
        <w:rPr>
          <w:rFonts w:ascii="Arial" w:eastAsia="宋体" w:hAnsi="Arial" w:cs="Arial"/>
          <w:szCs w:val="24"/>
          <w:lang w:val="en-US" w:eastAsia="zh-CN"/>
        </w:rPr>
        <w:t xml:space="preserve"> needs to inform the target </w:t>
      </w:r>
      <w:r w:rsidR="00387E42" w:rsidRPr="00337E8D">
        <w:rPr>
          <w:rFonts w:ascii="Arial" w:eastAsia="宋体" w:hAnsi="Arial" w:cs="Arial"/>
          <w:szCs w:val="24"/>
          <w:lang w:val="en-US" w:eastAsia="zh-CN"/>
        </w:rPr>
        <w:t>node</w:t>
      </w:r>
      <w:r w:rsidRPr="00337E8D">
        <w:rPr>
          <w:rFonts w:ascii="Arial" w:eastAsia="宋体" w:hAnsi="Arial" w:cs="Arial"/>
          <w:szCs w:val="24"/>
          <w:lang w:val="en-US" w:eastAsia="zh-CN"/>
        </w:rPr>
        <w:t xml:space="preserve"> whether to perform the </w:t>
      </w:r>
      <w:r w:rsidR="00387E42" w:rsidRPr="00337E8D">
        <w:rPr>
          <w:rFonts w:ascii="Arial" w:eastAsia="宋体" w:hAnsi="Arial" w:cs="Arial"/>
          <w:szCs w:val="24"/>
          <w:lang w:val="en-US" w:eastAsia="zh-CN"/>
        </w:rPr>
        <w:t>DAPS operation against some DRB</w:t>
      </w:r>
      <w:r w:rsidRPr="00337E8D">
        <w:rPr>
          <w:rFonts w:ascii="Arial" w:eastAsia="宋体" w:hAnsi="Arial" w:cs="Arial"/>
          <w:szCs w:val="24"/>
          <w:lang w:val="en-US" w:eastAsia="zh-CN"/>
        </w:rPr>
        <w:t xml:space="preserve">s. Currently RAN3 has agreed that the DAPS </w:t>
      </w:r>
      <w:r w:rsidR="00387E42" w:rsidRPr="00337E8D">
        <w:rPr>
          <w:rFonts w:ascii="Arial" w:eastAsia="宋体" w:hAnsi="Arial" w:cs="Arial"/>
          <w:szCs w:val="24"/>
          <w:lang w:val="en-US" w:eastAsia="zh-CN"/>
        </w:rPr>
        <w:t>HO</w:t>
      </w:r>
      <w:r w:rsidR="00591AEE" w:rsidRPr="00337E8D">
        <w:rPr>
          <w:rFonts w:ascii="Arial" w:eastAsia="宋体" w:hAnsi="Arial" w:cs="Arial"/>
          <w:szCs w:val="24"/>
          <w:lang w:val="en-US" w:eastAsia="zh-CN"/>
        </w:rPr>
        <w:t xml:space="preserve"> over </w:t>
      </w:r>
      <w:r w:rsidRPr="00337E8D">
        <w:rPr>
          <w:rFonts w:ascii="Arial" w:eastAsia="宋体" w:hAnsi="Arial" w:cs="Arial"/>
          <w:szCs w:val="24"/>
          <w:lang w:val="en-US" w:eastAsia="zh-CN"/>
        </w:rPr>
        <w:t>Xn or X2 interf</w:t>
      </w:r>
      <w:r w:rsidR="00387E42" w:rsidRPr="00337E8D">
        <w:rPr>
          <w:rFonts w:ascii="Arial" w:eastAsia="宋体" w:hAnsi="Arial" w:cs="Arial"/>
          <w:szCs w:val="24"/>
          <w:lang w:val="en-US" w:eastAsia="zh-CN"/>
        </w:rPr>
        <w:t xml:space="preserve">ace reuses the </w:t>
      </w:r>
      <w:r w:rsidR="00DB2009" w:rsidRPr="00337E8D">
        <w:rPr>
          <w:rFonts w:ascii="Arial" w:eastAsia="宋体" w:hAnsi="Arial" w:cs="Arial"/>
          <w:szCs w:val="24"/>
          <w:lang w:val="en-US" w:eastAsia="zh-CN"/>
        </w:rPr>
        <w:t>existing</w:t>
      </w:r>
      <w:r w:rsidR="00387E42" w:rsidRPr="00337E8D">
        <w:rPr>
          <w:rFonts w:ascii="Arial" w:eastAsia="宋体" w:hAnsi="Arial" w:cs="Arial"/>
          <w:szCs w:val="24"/>
          <w:lang w:val="en-US" w:eastAsia="zh-CN"/>
        </w:rPr>
        <w:t xml:space="preserve"> handover</w:t>
      </w:r>
      <w:r w:rsidRPr="00337E8D">
        <w:rPr>
          <w:rFonts w:ascii="Arial" w:eastAsia="宋体" w:hAnsi="Arial" w:cs="Arial"/>
          <w:szCs w:val="24"/>
          <w:lang w:val="en-US" w:eastAsia="zh-CN"/>
        </w:rPr>
        <w:t xml:space="preserve"> pr</w:t>
      </w:r>
      <w:r w:rsidR="00591AEE" w:rsidRPr="00337E8D">
        <w:rPr>
          <w:rFonts w:ascii="Arial" w:eastAsia="宋体" w:hAnsi="Arial" w:cs="Arial"/>
          <w:szCs w:val="24"/>
          <w:lang w:val="en-US" w:eastAsia="zh-CN"/>
        </w:rPr>
        <w:t>eparation procedure</w:t>
      </w:r>
      <w:r w:rsidRPr="00337E8D">
        <w:rPr>
          <w:rFonts w:ascii="Arial" w:eastAsia="宋体" w:hAnsi="Arial" w:cs="Arial"/>
          <w:szCs w:val="24"/>
          <w:lang w:val="en-US" w:eastAsia="zh-CN"/>
        </w:rPr>
        <w:t>, then</w:t>
      </w:r>
      <w:r w:rsidR="000D5900" w:rsidRPr="00337E8D">
        <w:rPr>
          <w:rFonts w:ascii="Arial" w:eastAsia="宋体" w:hAnsi="Arial" w:cs="Arial"/>
          <w:szCs w:val="24"/>
          <w:lang w:val="en-US" w:eastAsia="zh-CN"/>
        </w:rPr>
        <w:t xml:space="preserve"> </w:t>
      </w:r>
      <w:r w:rsidRPr="00337E8D">
        <w:rPr>
          <w:rFonts w:ascii="Arial" w:eastAsia="宋体" w:hAnsi="Arial" w:cs="Arial"/>
          <w:szCs w:val="24"/>
          <w:lang w:val="en-US" w:eastAsia="zh-CN"/>
        </w:rPr>
        <w:t>th</w:t>
      </w:r>
      <w:r w:rsidR="00387E42" w:rsidRPr="00337E8D">
        <w:rPr>
          <w:rFonts w:ascii="Arial" w:eastAsia="宋体" w:hAnsi="Arial" w:cs="Arial"/>
          <w:szCs w:val="24"/>
          <w:lang w:val="en-US" w:eastAsia="zh-CN"/>
        </w:rPr>
        <w:t xml:space="preserve">e </w:t>
      </w:r>
      <w:r w:rsidR="00591AEE" w:rsidRPr="00337E8D">
        <w:rPr>
          <w:rFonts w:ascii="Arial" w:eastAsia="宋体" w:hAnsi="Arial" w:cs="Arial"/>
          <w:szCs w:val="24"/>
          <w:lang w:val="en-US" w:eastAsia="zh-CN"/>
        </w:rPr>
        <w:t xml:space="preserve">DAPS </w:t>
      </w:r>
      <w:r w:rsidR="00387E42" w:rsidRPr="00337E8D">
        <w:rPr>
          <w:rFonts w:ascii="Arial" w:eastAsia="宋体" w:hAnsi="Arial" w:cs="Arial"/>
          <w:szCs w:val="24"/>
          <w:lang w:val="en-US" w:eastAsia="zh-CN"/>
        </w:rPr>
        <w:t xml:space="preserve">indication information </w:t>
      </w:r>
      <w:r w:rsidRPr="00337E8D">
        <w:rPr>
          <w:rFonts w:ascii="Arial" w:eastAsia="宋体" w:hAnsi="Arial" w:cs="Arial"/>
          <w:szCs w:val="24"/>
          <w:lang w:val="en-US" w:eastAsia="zh-CN"/>
        </w:rPr>
        <w:t>per</w:t>
      </w:r>
      <w:r w:rsidR="00387E42" w:rsidRPr="00337E8D">
        <w:rPr>
          <w:rFonts w:ascii="Arial" w:eastAsia="宋体" w:hAnsi="Arial" w:cs="Arial"/>
          <w:szCs w:val="24"/>
          <w:lang w:val="en-US" w:eastAsia="zh-CN"/>
        </w:rPr>
        <w:t xml:space="preserve"> </w:t>
      </w:r>
      <w:r w:rsidRPr="00337E8D">
        <w:rPr>
          <w:rFonts w:ascii="Arial" w:eastAsia="宋体" w:hAnsi="Arial" w:cs="Arial"/>
          <w:szCs w:val="24"/>
          <w:lang w:val="en-US" w:eastAsia="zh-CN"/>
        </w:rPr>
        <w:t>DRB</w:t>
      </w:r>
      <w:r w:rsidR="00591AEE" w:rsidRPr="00337E8D">
        <w:rPr>
          <w:rFonts w:ascii="Arial" w:eastAsia="宋体" w:hAnsi="Arial" w:cs="Arial"/>
          <w:szCs w:val="24"/>
          <w:lang w:val="en-US" w:eastAsia="zh-CN"/>
        </w:rPr>
        <w:t xml:space="preserve"> should be carried in the handover request message</w:t>
      </w:r>
      <w:r w:rsidR="00387E42" w:rsidRPr="00337E8D">
        <w:rPr>
          <w:rFonts w:ascii="Arial" w:eastAsia="宋体" w:hAnsi="Arial" w:cs="Arial"/>
          <w:szCs w:val="24"/>
          <w:lang w:val="en-US" w:eastAsia="zh-CN"/>
        </w:rPr>
        <w:t>.</w:t>
      </w:r>
    </w:p>
    <w:p w:rsidR="00007C9A" w:rsidRPr="00337E8D" w:rsidRDefault="00007C9A" w:rsidP="00647BBA">
      <w:pPr>
        <w:rPr>
          <w:rFonts w:ascii="Arial" w:eastAsiaTheme="minorEastAsia" w:hAnsi="Arial" w:cs="Arial"/>
          <w:lang w:eastAsia="zh-CN"/>
        </w:rPr>
      </w:pPr>
      <w:r w:rsidRPr="00337E8D">
        <w:rPr>
          <w:rFonts w:ascii="Arial" w:hAnsi="Arial" w:cs="Arial"/>
          <w:b/>
        </w:rPr>
        <w:t xml:space="preserve">Proposal </w:t>
      </w:r>
      <w:r w:rsidRPr="00337E8D">
        <w:rPr>
          <w:rFonts w:ascii="Arial" w:eastAsiaTheme="minorEastAsia" w:hAnsi="Arial" w:cs="Arial"/>
          <w:b/>
          <w:lang w:eastAsia="zh-CN"/>
        </w:rPr>
        <w:t>1</w:t>
      </w:r>
      <w:r w:rsidRPr="00337E8D">
        <w:rPr>
          <w:rFonts w:ascii="Arial" w:hAnsi="Arial" w:cs="Arial"/>
          <w:b/>
        </w:rPr>
        <w:t>: The DAPS HO indicator should be per DRB</w:t>
      </w:r>
      <w:r w:rsidRPr="00337E8D">
        <w:rPr>
          <w:rFonts w:ascii="Arial" w:eastAsiaTheme="minorEastAsia" w:hAnsi="Arial" w:cs="Arial"/>
          <w:b/>
          <w:lang w:eastAsia="zh-CN"/>
        </w:rPr>
        <w:t xml:space="preserve"> over X2/Xn interface</w:t>
      </w:r>
      <w:r w:rsidRPr="00337E8D">
        <w:rPr>
          <w:rFonts w:ascii="Arial" w:hAnsi="Arial" w:cs="Arial"/>
          <w:b/>
        </w:rPr>
        <w:t>.</w:t>
      </w:r>
    </w:p>
    <w:p w:rsidR="000474AD" w:rsidRPr="00337E8D" w:rsidRDefault="00EA7776" w:rsidP="00337E8D">
      <w:pPr>
        <w:spacing w:line="276" w:lineRule="auto"/>
        <w:rPr>
          <w:rFonts w:ascii="Arial" w:eastAsia="宋体" w:hAnsi="Arial" w:cs="Arial"/>
          <w:szCs w:val="24"/>
          <w:lang w:val="en-US" w:eastAsia="zh-CN"/>
        </w:rPr>
      </w:pPr>
      <w:r w:rsidRPr="00337E8D">
        <w:rPr>
          <w:rFonts w:ascii="Arial" w:eastAsia="宋体" w:hAnsi="Arial" w:cs="Arial"/>
          <w:szCs w:val="24"/>
          <w:lang w:val="en-US" w:eastAsia="zh-CN"/>
        </w:rPr>
        <w:t xml:space="preserve">In RAN2 email </w:t>
      </w:r>
      <w:r w:rsidR="00337E8D" w:rsidRPr="00337E8D">
        <w:rPr>
          <w:rFonts w:ascii="Arial" w:eastAsia="宋体" w:hAnsi="Arial" w:cs="Arial"/>
          <w:szCs w:val="24"/>
          <w:lang w:val="en-US" w:eastAsia="zh-CN"/>
        </w:rPr>
        <w:t>discussion [</w:t>
      </w:r>
      <w:r w:rsidR="00775963" w:rsidRPr="00337E8D">
        <w:rPr>
          <w:rFonts w:ascii="Arial" w:eastAsia="宋体" w:hAnsi="Arial" w:cs="Arial"/>
          <w:szCs w:val="24"/>
          <w:lang w:val="en-US" w:eastAsia="zh-CN"/>
        </w:rPr>
        <w:t>1</w:t>
      </w:r>
      <w:r w:rsidRPr="00337E8D">
        <w:rPr>
          <w:rFonts w:ascii="Arial" w:eastAsia="宋体" w:hAnsi="Arial" w:cs="Arial"/>
          <w:szCs w:val="24"/>
          <w:lang w:val="en-US" w:eastAsia="zh-CN"/>
        </w:rPr>
        <w:t xml:space="preserve">], with regard to the capability coordination for DAPS HO, if the source </w:t>
      </w:r>
      <w:r w:rsidR="00337E8D" w:rsidRPr="00337E8D">
        <w:rPr>
          <w:rFonts w:ascii="Arial" w:eastAsia="宋体" w:hAnsi="Arial" w:cs="Arial"/>
          <w:szCs w:val="24"/>
          <w:lang w:val="en-US" w:eastAsia="zh-CN"/>
        </w:rPr>
        <w:t>+ target</w:t>
      </w:r>
      <w:r w:rsidRPr="00337E8D">
        <w:rPr>
          <w:rFonts w:ascii="Arial" w:eastAsia="宋体" w:hAnsi="Arial" w:cs="Arial"/>
          <w:szCs w:val="24"/>
          <w:lang w:val="en-US" w:eastAsia="zh-CN"/>
        </w:rPr>
        <w:t xml:space="preserve"> configuration exceeds the UE's </w:t>
      </w:r>
      <w:r w:rsidR="0006273B" w:rsidRPr="00337E8D">
        <w:rPr>
          <w:rFonts w:ascii="Arial" w:eastAsia="宋体" w:hAnsi="Arial" w:cs="Arial"/>
          <w:szCs w:val="24"/>
          <w:lang w:val="en-US" w:eastAsia="zh-CN"/>
        </w:rPr>
        <w:t xml:space="preserve">capability, the behavior of UE is that </w:t>
      </w:r>
      <w:r w:rsidR="00337E8D" w:rsidRPr="00337E8D">
        <w:rPr>
          <w:rFonts w:ascii="Arial" w:eastAsia="宋体" w:hAnsi="Arial" w:cs="Arial"/>
          <w:szCs w:val="24"/>
          <w:lang w:val="en-US" w:eastAsia="zh-CN"/>
        </w:rPr>
        <w:t>“not</w:t>
      </w:r>
      <w:r w:rsidRPr="00337E8D">
        <w:rPr>
          <w:rFonts w:ascii="Arial" w:eastAsia="宋体" w:hAnsi="Arial" w:cs="Arial"/>
          <w:szCs w:val="24"/>
          <w:lang w:val="en-US" w:eastAsia="zh-CN"/>
        </w:rPr>
        <w:t xml:space="preserve"> fullback to legacy HO, and consider this case as network error</w:t>
      </w:r>
      <w:r w:rsidR="0006273B" w:rsidRPr="00337E8D">
        <w:rPr>
          <w:rFonts w:ascii="Arial" w:eastAsia="宋体" w:hAnsi="Arial" w:cs="Arial"/>
          <w:szCs w:val="24"/>
          <w:lang w:val="en-US" w:eastAsia="zh-CN"/>
        </w:rPr>
        <w:t>”, it means</w:t>
      </w:r>
      <w:r w:rsidRPr="00337E8D">
        <w:rPr>
          <w:rFonts w:ascii="Arial" w:eastAsia="宋体" w:hAnsi="Arial" w:cs="Arial"/>
          <w:szCs w:val="24"/>
          <w:lang w:val="en-US" w:eastAsia="zh-CN"/>
        </w:rPr>
        <w:t xml:space="preserve"> the UE </w:t>
      </w:r>
      <w:r w:rsidR="0006273B" w:rsidRPr="00337E8D">
        <w:rPr>
          <w:rFonts w:ascii="Arial" w:eastAsia="宋体" w:hAnsi="Arial" w:cs="Arial"/>
          <w:szCs w:val="24"/>
          <w:lang w:val="en-US" w:eastAsia="zh-CN"/>
        </w:rPr>
        <w:t xml:space="preserve">may </w:t>
      </w:r>
      <w:r w:rsidRPr="00337E8D">
        <w:rPr>
          <w:rFonts w:ascii="Arial" w:eastAsia="宋体" w:hAnsi="Arial" w:cs="Arial"/>
          <w:szCs w:val="24"/>
          <w:lang w:val="en-US" w:eastAsia="zh-CN"/>
        </w:rPr>
        <w:t xml:space="preserve">triggers </w:t>
      </w:r>
      <w:r w:rsidR="0006273B" w:rsidRPr="00337E8D">
        <w:rPr>
          <w:rFonts w:ascii="Arial" w:eastAsia="宋体" w:hAnsi="Arial" w:cs="Arial"/>
          <w:szCs w:val="24"/>
          <w:lang w:val="en-US" w:eastAsia="zh-CN"/>
        </w:rPr>
        <w:t>RRC re-establishment procedure</w:t>
      </w:r>
      <w:r w:rsidR="008A1D8C" w:rsidRPr="00337E8D">
        <w:rPr>
          <w:rFonts w:ascii="Arial" w:eastAsia="宋体" w:hAnsi="Arial" w:cs="Arial"/>
          <w:szCs w:val="24"/>
          <w:lang w:val="en-US" w:eastAsia="zh-CN"/>
        </w:rPr>
        <w:t xml:space="preserve"> by</w:t>
      </w:r>
      <w:r w:rsidRPr="00337E8D">
        <w:rPr>
          <w:rFonts w:ascii="Arial" w:eastAsia="宋体" w:hAnsi="Arial" w:cs="Arial"/>
          <w:szCs w:val="24"/>
          <w:lang w:val="en-US" w:eastAsia="zh-CN"/>
        </w:rPr>
        <w:t xml:space="preserve"> </w:t>
      </w:r>
      <w:r w:rsidR="0006273B" w:rsidRPr="00337E8D">
        <w:rPr>
          <w:rFonts w:ascii="Arial" w:eastAsia="宋体" w:hAnsi="Arial" w:cs="Arial"/>
          <w:szCs w:val="24"/>
          <w:lang w:val="en-US" w:eastAsia="zh-CN"/>
        </w:rPr>
        <w:t>follow</w:t>
      </w:r>
      <w:r w:rsidR="008A1D8C" w:rsidRPr="00337E8D">
        <w:rPr>
          <w:rFonts w:ascii="Arial" w:eastAsia="宋体" w:hAnsi="Arial" w:cs="Arial"/>
          <w:szCs w:val="24"/>
          <w:lang w:val="en-US" w:eastAsia="zh-CN"/>
        </w:rPr>
        <w:t>ing</w:t>
      </w:r>
      <w:r w:rsidR="0006273B" w:rsidRPr="00337E8D">
        <w:rPr>
          <w:rFonts w:ascii="Arial" w:eastAsia="宋体" w:hAnsi="Arial" w:cs="Arial"/>
          <w:szCs w:val="24"/>
          <w:lang w:val="en-US" w:eastAsia="zh-CN"/>
        </w:rPr>
        <w:t xml:space="preserve"> existing way, so the network should</w:t>
      </w:r>
      <w:r w:rsidRPr="00337E8D">
        <w:rPr>
          <w:rFonts w:ascii="Arial" w:eastAsia="宋体" w:hAnsi="Arial" w:cs="Arial"/>
          <w:szCs w:val="24"/>
          <w:lang w:val="en-US" w:eastAsia="zh-CN"/>
        </w:rPr>
        <w:t xml:space="preserve"> </w:t>
      </w:r>
      <w:r w:rsidR="0006273B" w:rsidRPr="00337E8D">
        <w:rPr>
          <w:rFonts w:ascii="Arial" w:eastAsia="宋体" w:hAnsi="Arial" w:cs="Arial"/>
          <w:szCs w:val="24"/>
          <w:lang w:val="en-US" w:eastAsia="zh-CN"/>
        </w:rPr>
        <w:t xml:space="preserve">ensure that the source </w:t>
      </w:r>
      <w:r w:rsidR="00337E8D" w:rsidRPr="00337E8D">
        <w:rPr>
          <w:rFonts w:ascii="Arial" w:eastAsia="宋体" w:hAnsi="Arial" w:cs="Arial"/>
          <w:szCs w:val="24"/>
          <w:lang w:val="en-US" w:eastAsia="zh-CN"/>
        </w:rPr>
        <w:t>+ target</w:t>
      </w:r>
      <w:r w:rsidR="0006273B" w:rsidRPr="00337E8D">
        <w:rPr>
          <w:rFonts w:ascii="Arial" w:eastAsia="宋体" w:hAnsi="Arial" w:cs="Arial"/>
          <w:szCs w:val="24"/>
          <w:lang w:val="en-US" w:eastAsia="zh-CN"/>
        </w:rPr>
        <w:t xml:space="preserve"> configuration does not exceed the UE's capability </w:t>
      </w:r>
      <w:r w:rsidRPr="00337E8D">
        <w:rPr>
          <w:rFonts w:ascii="Arial" w:eastAsia="宋体" w:hAnsi="Arial" w:cs="Arial"/>
          <w:szCs w:val="24"/>
          <w:lang w:val="en-US" w:eastAsia="zh-CN"/>
        </w:rPr>
        <w:t>as much as possible</w:t>
      </w:r>
      <w:r w:rsidR="0006273B" w:rsidRPr="00337E8D">
        <w:rPr>
          <w:rFonts w:ascii="Arial" w:eastAsia="宋体" w:hAnsi="Arial" w:cs="Arial"/>
          <w:szCs w:val="24"/>
          <w:lang w:val="en-US" w:eastAsia="zh-CN"/>
        </w:rPr>
        <w:t xml:space="preserve">. But if the source </w:t>
      </w:r>
      <w:r w:rsidR="00337E8D" w:rsidRPr="00337E8D">
        <w:rPr>
          <w:rFonts w:ascii="Arial" w:eastAsia="宋体" w:hAnsi="Arial" w:cs="Arial"/>
          <w:szCs w:val="24"/>
          <w:lang w:val="en-US" w:eastAsia="zh-CN"/>
        </w:rPr>
        <w:t>+ target</w:t>
      </w:r>
      <w:r w:rsidR="0006273B" w:rsidRPr="00337E8D">
        <w:rPr>
          <w:rFonts w:ascii="Arial" w:eastAsia="宋体" w:hAnsi="Arial" w:cs="Arial"/>
          <w:szCs w:val="24"/>
          <w:lang w:val="en-US" w:eastAsia="zh-CN"/>
        </w:rPr>
        <w:t xml:space="preserve"> configuration can’t be guaranteed to be less than or equal to the UE capability, </w:t>
      </w:r>
      <w:r w:rsidR="000474AD" w:rsidRPr="00337E8D">
        <w:rPr>
          <w:rFonts w:ascii="Arial" w:eastAsia="宋体" w:hAnsi="Arial" w:cs="Arial"/>
          <w:szCs w:val="24"/>
          <w:lang w:val="en-US" w:eastAsia="zh-CN"/>
        </w:rPr>
        <w:t>the network side should actively trigger the fallback to legacy HO. Therefore, t</w:t>
      </w:r>
      <w:r w:rsidRPr="00337E8D">
        <w:rPr>
          <w:rFonts w:ascii="Arial" w:eastAsia="宋体" w:hAnsi="Arial" w:cs="Arial"/>
          <w:szCs w:val="24"/>
          <w:lang w:val="en-US" w:eastAsia="zh-CN"/>
        </w:rPr>
        <w:t xml:space="preserve">he DAPS </w:t>
      </w:r>
      <w:r w:rsidR="000474AD" w:rsidRPr="00337E8D">
        <w:rPr>
          <w:rFonts w:ascii="Arial" w:eastAsia="宋体" w:hAnsi="Arial" w:cs="Arial"/>
          <w:szCs w:val="24"/>
          <w:lang w:val="en-US" w:eastAsia="zh-CN"/>
        </w:rPr>
        <w:t>HO needs to support the fall</w:t>
      </w:r>
      <w:r w:rsidRPr="00337E8D">
        <w:rPr>
          <w:rFonts w:ascii="Arial" w:eastAsia="宋体" w:hAnsi="Arial" w:cs="Arial"/>
          <w:szCs w:val="24"/>
          <w:lang w:val="en-US" w:eastAsia="zh-CN"/>
        </w:rPr>
        <w:t>back indication information from the target</w:t>
      </w:r>
      <w:r w:rsidR="000474AD" w:rsidRPr="00337E8D">
        <w:rPr>
          <w:rFonts w:ascii="Arial" w:eastAsia="宋体" w:hAnsi="Arial" w:cs="Arial"/>
          <w:szCs w:val="24"/>
          <w:lang w:val="en-US" w:eastAsia="zh-CN"/>
        </w:rPr>
        <w:t xml:space="preserve"> node.</w:t>
      </w:r>
    </w:p>
    <w:p w:rsidR="00E82923" w:rsidRPr="00337E8D" w:rsidRDefault="00C93C9D" w:rsidP="00337E8D">
      <w:pPr>
        <w:spacing w:line="276" w:lineRule="auto"/>
        <w:rPr>
          <w:rFonts w:ascii="Arial" w:eastAsiaTheme="minorEastAsia" w:hAnsi="Arial" w:cs="Arial"/>
          <w:lang w:eastAsia="zh-CN"/>
        </w:rPr>
      </w:pPr>
      <w:r w:rsidRPr="00337E8D">
        <w:rPr>
          <w:rFonts w:ascii="Arial" w:eastAsiaTheme="minorEastAsia" w:hAnsi="Arial" w:cs="Arial"/>
          <w:lang w:eastAsia="zh-CN"/>
        </w:rPr>
        <w:t>I</w:t>
      </w:r>
      <w:r w:rsidR="00D44167" w:rsidRPr="00337E8D">
        <w:rPr>
          <w:rFonts w:ascii="Arial" w:hAnsi="Arial" w:cs="Arial"/>
        </w:rPr>
        <w:t xml:space="preserve">n </w:t>
      </w:r>
      <w:r w:rsidR="00337E8D" w:rsidRPr="00337E8D">
        <w:rPr>
          <w:rFonts w:ascii="Arial" w:hAnsi="Arial" w:cs="Arial"/>
        </w:rPr>
        <w:t>document [</w:t>
      </w:r>
      <w:r w:rsidR="00775963" w:rsidRPr="00337E8D">
        <w:rPr>
          <w:rFonts w:ascii="Arial" w:eastAsiaTheme="minorEastAsia" w:hAnsi="Arial" w:cs="Arial"/>
          <w:lang w:eastAsia="zh-CN"/>
        </w:rPr>
        <w:t>2</w:t>
      </w:r>
      <w:proofErr w:type="gramStart"/>
      <w:r w:rsidR="005633CE" w:rsidRPr="00337E8D">
        <w:rPr>
          <w:rFonts w:ascii="Arial" w:hAnsi="Arial" w:cs="Arial"/>
        </w:rPr>
        <w:t>]</w:t>
      </w:r>
      <w:r w:rsidR="0051680C" w:rsidRPr="00337E8D">
        <w:rPr>
          <w:rFonts w:ascii="Arial" w:hAnsi="Arial" w:cs="Arial"/>
        </w:rPr>
        <w:t>[</w:t>
      </w:r>
      <w:proofErr w:type="gramEnd"/>
      <w:r w:rsidR="00775963" w:rsidRPr="00337E8D">
        <w:rPr>
          <w:rFonts w:ascii="Arial" w:eastAsiaTheme="minorEastAsia" w:hAnsi="Arial" w:cs="Arial"/>
          <w:lang w:eastAsia="zh-CN"/>
        </w:rPr>
        <w:t>3</w:t>
      </w:r>
      <w:r w:rsidR="0051680C" w:rsidRPr="00337E8D">
        <w:rPr>
          <w:rFonts w:ascii="Arial" w:hAnsi="Arial" w:cs="Arial"/>
        </w:rPr>
        <w:t>]</w:t>
      </w:r>
      <w:r w:rsidR="005633CE" w:rsidRPr="00337E8D">
        <w:rPr>
          <w:rFonts w:ascii="Arial" w:hAnsi="Arial" w:cs="Arial"/>
        </w:rPr>
        <w:t>,</w:t>
      </w:r>
      <w:r w:rsidR="0006130A" w:rsidRPr="00337E8D">
        <w:rPr>
          <w:rFonts w:ascii="Arial" w:hAnsi="Arial" w:cs="Arial"/>
        </w:rPr>
        <w:t xml:space="preserve"> </w:t>
      </w:r>
      <w:r w:rsidR="00C8788A" w:rsidRPr="00337E8D">
        <w:rPr>
          <w:rFonts w:ascii="Arial" w:hAnsi="Arial" w:cs="Arial"/>
        </w:rPr>
        <w:t>source node is allowed to pr</w:t>
      </w:r>
      <w:r w:rsidR="0006130A" w:rsidRPr="00337E8D">
        <w:rPr>
          <w:rFonts w:ascii="Arial" w:hAnsi="Arial" w:cs="Arial"/>
        </w:rPr>
        <w:t xml:space="preserve">e-configure the </w:t>
      </w:r>
      <w:r w:rsidR="00337E8D" w:rsidRPr="00337E8D">
        <w:rPr>
          <w:rFonts w:ascii="Arial" w:hAnsi="Arial" w:cs="Arial"/>
        </w:rPr>
        <w:t>behaviour</w:t>
      </w:r>
      <w:r w:rsidR="0006130A" w:rsidRPr="00337E8D">
        <w:rPr>
          <w:rFonts w:ascii="Arial" w:hAnsi="Arial" w:cs="Arial"/>
        </w:rPr>
        <w:t xml:space="preserve"> of </w:t>
      </w:r>
      <w:r w:rsidR="00C8788A" w:rsidRPr="00337E8D">
        <w:rPr>
          <w:rFonts w:ascii="Arial" w:hAnsi="Arial" w:cs="Arial"/>
        </w:rPr>
        <w:t xml:space="preserve">target node, such as fallback to Legacy HO or Reject or MBB. For NR DAPS HO, </w:t>
      </w:r>
      <w:r w:rsidR="00337E8D">
        <w:rPr>
          <w:rFonts w:ascii="Arial" w:eastAsiaTheme="minorEastAsia" w:hAnsi="Arial" w:cs="Arial" w:hint="eastAsia"/>
          <w:lang w:eastAsia="zh-CN"/>
        </w:rPr>
        <w:t xml:space="preserve">we </w:t>
      </w:r>
      <w:proofErr w:type="gramStart"/>
      <w:r w:rsidR="00FB3304" w:rsidRPr="00337E8D">
        <w:rPr>
          <w:rFonts w:ascii="Arial" w:eastAsiaTheme="minorEastAsia" w:hAnsi="Arial" w:cs="Arial"/>
          <w:lang w:eastAsia="zh-CN"/>
        </w:rPr>
        <w:t>just considering</w:t>
      </w:r>
      <w:proofErr w:type="gramEnd"/>
      <w:r w:rsidR="00C8788A" w:rsidRPr="00337E8D">
        <w:rPr>
          <w:rFonts w:ascii="Arial" w:hAnsi="Arial" w:cs="Arial"/>
        </w:rPr>
        <w:t xml:space="preserve"> the first two cases. </w:t>
      </w:r>
      <w:r w:rsidR="00DB2009" w:rsidRPr="00337E8D">
        <w:rPr>
          <w:rFonts w:ascii="Arial" w:eastAsiaTheme="minorEastAsia" w:hAnsi="Arial" w:cs="Arial"/>
          <w:lang w:eastAsia="zh-CN"/>
        </w:rPr>
        <w:t>But</w:t>
      </w:r>
      <w:r w:rsidR="00C8788A" w:rsidRPr="00337E8D">
        <w:rPr>
          <w:rFonts w:ascii="Arial" w:hAnsi="Arial" w:cs="Arial"/>
        </w:rPr>
        <w:t xml:space="preserve">, in case the “reject” is set, would it be better to interrupt the communication than fallback to Legacy HO?  </w:t>
      </w:r>
      <w:r w:rsidR="00FB3304" w:rsidRPr="00337E8D">
        <w:rPr>
          <w:rFonts w:ascii="Arial" w:hAnsi="Arial" w:cs="Arial"/>
        </w:rPr>
        <w:t>On the other hand,</w:t>
      </w:r>
      <w:r w:rsidR="00FB3304" w:rsidRPr="00337E8D">
        <w:rPr>
          <w:rFonts w:ascii="Arial" w:eastAsiaTheme="minorEastAsia" w:hAnsi="Arial" w:cs="Arial"/>
          <w:lang w:eastAsia="zh-CN"/>
        </w:rPr>
        <w:t xml:space="preserve"> </w:t>
      </w:r>
      <w:r w:rsidR="00C8788A" w:rsidRPr="00337E8D">
        <w:rPr>
          <w:rFonts w:ascii="Arial" w:hAnsi="Arial" w:cs="Arial"/>
        </w:rPr>
        <w:t xml:space="preserve">in case the “fallback to Legacy HO” is set, is target node not allowed to reject this handover for other reasons?  </w:t>
      </w:r>
      <w:r w:rsidR="00E849E9" w:rsidRPr="00337E8D">
        <w:rPr>
          <w:rFonts w:ascii="Arial" w:hAnsi="Arial" w:cs="Arial"/>
        </w:rPr>
        <w:t xml:space="preserve">So pre-configuring the </w:t>
      </w:r>
      <w:r w:rsidR="00337E8D" w:rsidRPr="00337E8D">
        <w:rPr>
          <w:rFonts w:ascii="Arial" w:hAnsi="Arial" w:cs="Arial"/>
        </w:rPr>
        <w:t>behaviour</w:t>
      </w:r>
      <w:r w:rsidR="00E849E9" w:rsidRPr="00337E8D">
        <w:rPr>
          <w:rFonts w:ascii="Arial" w:hAnsi="Arial" w:cs="Arial"/>
        </w:rPr>
        <w:t xml:space="preserve"> of target node seems unreasonable. </w:t>
      </w:r>
      <w:r w:rsidR="0006130A" w:rsidRPr="00337E8D">
        <w:rPr>
          <w:rFonts w:ascii="Arial" w:hAnsi="Arial" w:cs="Arial"/>
        </w:rPr>
        <w:t>In addition, f</w:t>
      </w:r>
      <w:r w:rsidR="00C8788A" w:rsidRPr="00337E8D">
        <w:rPr>
          <w:rFonts w:ascii="Arial" w:hAnsi="Arial" w:cs="Arial"/>
        </w:rPr>
        <w:t>or</w:t>
      </w:r>
      <w:r w:rsidR="00E849E9" w:rsidRPr="00337E8D">
        <w:rPr>
          <w:rFonts w:ascii="Arial" w:hAnsi="Arial" w:cs="Arial"/>
        </w:rPr>
        <w:t xml:space="preserve"> EUTRAN, the MBB operation </w:t>
      </w:r>
      <w:r w:rsidR="00C8788A" w:rsidRPr="00337E8D">
        <w:rPr>
          <w:rFonts w:ascii="Arial" w:hAnsi="Arial" w:cs="Arial"/>
        </w:rPr>
        <w:t xml:space="preserve">needs to be considered, but </w:t>
      </w:r>
      <w:r w:rsidR="0006130A" w:rsidRPr="00337E8D">
        <w:rPr>
          <w:rFonts w:ascii="Arial" w:hAnsi="Arial" w:cs="Arial"/>
        </w:rPr>
        <w:t>since</w:t>
      </w:r>
      <w:r w:rsidR="00C8788A" w:rsidRPr="00337E8D">
        <w:rPr>
          <w:rFonts w:ascii="Arial" w:hAnsi="Arial" w:cs="Arial"/>
        </w:rPr>
        <w:t xml:space="preserve"> the DAPS fallback operation is rare case, </w:t>
      </w:r>
      <w:r w:rsidR="00E849E9" w:rsidRPr="00337E8D">
        <w:rPr>
          <w:rFonts w:ascii="Arial" w:hAnsi="Arial" w:cs="Arial"/>
        </w:rPr>
        <w:t>it seems unnecessary to introduce too much complexity</w:t>
      </w:r>
      <w:r w:rsidR="00E849E9" w:rsidRPr="00337E8D">
        <w:rPr>
          <w:rFonts w:ascii="Arial" w:eastAsiaTheme="minorEastAsia" w:hAnsi="Arial" w:cs="Arial"/>
          <w:lang w:eastAsia="zh-CN"/>
        </w:rPr>
        <w:t>. A</w:t>
      </w:r>
      <w:r w:rsidR="00E849E9" w:rsidRPr="00337E8D">
        <w:rPr>
          <w:rFonts w:ascii="Arial" w:hAnsi="Arial" w:cs="Arial"/>
        </w:rPr>
        <w:t>nd the</w:t>
      </w:r>
      <w:r w:rsidR="00E849E9" w:rsidRPr="00337E8D">
        <w:rPr>
          <w:rFonts w:ascii="Arial" w:eastAsiaTheme="minorEastAsia" w:hAnsi="Arial" w:cs="Arial"/>
          <w:lang w:eastAsia="zh-CN"/>
        </w:rPr>
        <w:t xml:space="preserve"> </w:t>
      </w:r>
      <w:r w:rsidR="00C8788A" w:rsidRPr="00337E8D">
        <w:rPr>
          <w:rFonts w:ascii="Arial" w:hAnsi="Arial" w:cs="Arial"/>
        </w:rPr>
        <w:t>MBB</w:t>
      </w:r>
      <w:r w:rsidR="00E849E9" w:rsidRPr="00337E8D">
        <w:rPr>
          <w:rFonts w:ascii="Arial" w:eastAsiaTheme="minorEastAsia" w:hAnsi="Arial" w:cs="Arial"/>
          <w:lang w:eastAsia="zh-CN"/>
        </w:rPr>
        <w:t xml:space="preserve"> operation</w:t>
      </w:r>
      <w:r w:rsidR="00C8788A" w:rsidRPr="00337E8D">
        <w:rPr>
          <w:rFonts w:ascii="Arial" w:hAnsi="Arial" w:cs="Arial"/>
        </w:rPr>
        <w:t xml:space="preserve"> is per UE, </w:t>
      </w:r>
      <w:r w:rsidR="00E82923" w:rsidRPr="00337E8D">
        <w:rPr>
          <w:rFonts w:ascii="Arial" w:hAnsi="Arial" w:cs="Arial"/>
        </w:rPr>
        <w:t>for the</w:t>
      </w:r>
      <w:r w:rsidR="00C8788A" w:rsidRPr="00337E8D">
        <w:rPr>
          <w:rFonts w:ascii="Arial" w:hAnsi="Arial" w:cs="Arial"/>
        </w:rPr>
        <w:t xml:space="preserve"> DRBs </w:t>
      </w:r>
      <w:r w:rsidR="00E82923" w:rsidRPr="00337E8D">
        <w:rPr>
          <w:rFonts w:ascii="Arial" w:hAnsi="Arial" w:cs="Arial"/>
        </w:rPr>
        <w:t>which don’</w:t>
      </w:r>
      <w:r w:rsidR="00C8788A" w:rsidRPr="00337E8D">
        <w:rPr>
          <w:rFonts w:ascii="Arial" w:hAnsi="Arial" w:cs="Arial"/>
        </w:rPr>
        <w:t>t</w:t>
      </w:r>
      <w:r w:rsidR="00E82923" w:rsidRPr="00337E8D">
        <w:rPr>
          <w:rFonts w:ascii="Arial" w:hAnsi="Arial" w:cs="Arial"/>
        </w:rPr>
        <w:t xml:space="preserve"> need to</w:t>
      </w:r>
      <w:r w:rsidR="00C8788A" w:rsidRPr="00337E8D">
        <w:rPr>
          <w:rFonts w:ascii="Arial" w:hAnsi="Arial" w:cs="Arial"/>
        </w:rPr>
        <w:t xml:space="preserve"> support DAPS, </w:t>
      </w:r>
      <w:r w:rsidR="00E82923" w:rsidRPr="00337E8D">
        <w:rPr>
          <w:rFonts w:ascii="Arial" w:hAnsi="Arial" w:cs="Arial"/>
        </w:rPr>
        <w:t xml:space="preserve">it </w:t>
      </w:r>
      <w:r w:rsidR="006B31C5" w:rsidRPr="00337E8D">
        <w:rPr>
          <w:rFonts w:ascii="Arial" w:hAnsi="Arial" w:cs="Arial"/>
        </w:rPr>
        <w:t>would</w:t>
      </w:r>
      <w:r w:rsidR="006B31C5" w:rsidRPr="00337E8D">
        <w:rPr>
          <w:rFonts w:ascii="Arial" w:eastAsiaTheme="minorEastAsia" w:hAnsi="Arial" w:cs="Arial"/>
          <w:lang w:eastAsia="zh-CN"/>
        </w:rPr>
        <w:t xml:space="preserve"> lead to</w:t>
      </w:r>
      <w:r w:rsidR="00C8788A" w:rsidRPr="00337E8D">
        <w:rPr>
          <w:rFonts w:ascii="Arial" w:hAnsi="Arial" w:cs="Arial"/>
        </w:rPr>
        <w:t xml:space="preserve"> a waste of some unnecessary tran</w:t>
      </w:r>
      <w:r w:rsidR="00E82923" w:rsidRPr="00337E8D">
        <w:rPr>
          <w:rFonts w:ascii="Arial" w:hAnsi="Arial" w:cs="Arial"/>
        </w:rPr>
        <w:t>smission resources</w:t>
      </w:r>
      <w:r w:rsidR="00C8788A" w:rsidRPr="00337E8D">
        <w:rPr>
          <w:rFonts w:ascii="Arial" w:hAnsi="Arial" w:cs="Arial"/>
        </w:rPr>
        <w:t xml:space="preserve">. Therefore, </w:t>
      </w:r>
      <w:r w:rsidR="00E82923" w:rsidRPr="00337E8D">
        <w:rPr>
          <w:rFonts w:ascii="Arial" w:hAnsi="Arial" w:cs="Arial"/>
        </w:rPr>
        <w:t>for simplicity</w:t>
      </w:r>
      <w:r w:rsidR="00E849E9" w:rsidRPr="00337E8D">
        <w:rPr>
          <w:rFonts w:ascii="Arial" w:hAnsi="Arial" w:cs="Arial"/>
        </w:rPr>
        <w:t xml:space="preserve"> in R16</w:t>
      </w:r>
      <w:r w:rsidR="00E82923" w:rsidRPr="00337E8D">
        <w:rPr>
          <w:rFonts w:ascii="Arial" w:hAnsi="Arial" w:cs="Arial"/>
        </w:rPr>
        <w:t xml:space="preserve"> </w:t>
      </w:r>
      <w:r w:rsidR="00E849E9" w:rsidRPr="00337E8D">
        <w:rPr>
          <w:rFonts w:ascii="Arial" w:hAnsi="Arial" w:cs="Arial"/>
        </w:rPr>
        <w:t>it</w:t>
      </w:r>
      <w:r w:rsidR="00E849E9" w:rsidRPr="00337E8D">
        <w:rPr>
          <w:rFonts w:ascii="Arial" w:eastAsiaTheme="minorEastAsia" w:hAnsi="Arial" w:cs="Arial"/>
          <w:lang w:eastAsia="zh-CN"/>
        </w:rPr>
        <w:t xml:space="preserve"> is proposed</w:t>
      </w:r>
      <w:r w:rsidR="00C8788A" w:rsidRPr="00337E8D">
        <w:rPr>
          <w:rFonts w:ascii="Arial" w:hAnsi="Arial" w:cs="Arial"/>
        </w:rPr>
        <w:t xml:space="preserve"> </w:t>
      </w:r>
      <w:r w:rsidR="00FB3304" w:rsidRPr="00337E8D">
        <w:rPr>
          <w:rFonts w:ascii="Arial" w:hAnsi="Arial" w:cs="Arial"/>
        </w:rPr>
        <w:t xml:space="preserve">to </w:t>
      </w:r>
      <w:r w:rsidR="00E82923" w:rsidRPr="00337E8D">
        <w:rPr>
          <w:rFonts w:ascii="Arial" w:hAnsi="Arial" w:cs="Arial"/>
        </w:rPr>
        <w:t>consider</w:t>
      </w:r>
      <w:r w:rsidR="00C8788A" w:rsidRPr="00337E8D">
        <w:rPr>
          <w:rFonts w:ascii="Arial" w:hAnsi="Arial" w:cs="Arial"/>
        </w:rPr>
        <w:t xml:space="preserve"> </w:t>
      </w:r>
      <w:r w:rsidR="00E849E9" w:rsidRPr="00337E8D">
        <w:rPr>
          <w:rFonts w:ascii="Arial" w:hAnsi="Arial" w:cs="Arial"/>
        </w:rPr>
        <w:t xml:space="preserve">only </w:t>
      </w:r>
      <w:r w:rsidR="00C8788A" w:rsidRPr="00337E8D">
        <w:rPr>
          <w:rFonts w:ascii="Arial" w:hAnsi="Arial" w:cs="Arial"/>
        </w:rPr>
        <w:t>the fallback to Legacy HO</w:t>
      </w:r>
      <w:r w:rsidR="00E849E9" w:rsidRPr="00337E8D">
        <w:rPr>
          <w:rFonts w:ascii="Arial" w:hAnsi="Arial" w:cs="Arial"/>
        </w:rPr>
        <w:t xml:space="preserve"> case</w:t>
      </w:r>
      <w:r w:rsidR="00E82923" w:rsidRPr="00337E8D">
        <w:rPr>
          <w:rFonts w:ascii="Arial" w:hAnsi="Arial" w:cs="Arial"/>
        </w:rPr>
        <w:t xml:space="preserve">. Specifically, </w:t>
      </w:r>
      <w:r w:rsidR="00E849E9" w:rsidRPr="00337E8D">
        <w:rPr>
          <w:rFonts w:ascii="Arial" w:eastAsiaTheme="minorEastAsia" w:hAnsi="Arial" w:cs="Arial"/>
          <w:lang w:eastAsia="zh-CN"/>
        </w:rPr>
        <w:t>a</w:t>
      </w:r>
      <w:r w:rsidR="007B6807" w:rsidRPr="00337E8D">
        <w:rPr>
          <w:rFonts w:ascii="Arial" w:hAnsi="Arial" w:cs="Arial"/>
        </w:rPr>
        <w:t>n indicator “</w:t>
      </w:r>
      <w:r w:rsidR="00512158" w:rsidRPr="00337E8D">
        <w:rPr>
          <w:rFonts w:ascii="Arial" w:hAnsi="Arial" w:cs="Arial"/>
        </w:rPr>
        <w:t xml:space="preserve">DAPS HO </w:t>
      </w:r>
      <w:r w:rsidR="007B6807" w:rsidRPr="00337E8D">
        <w:rPr>
          <w:rFonts w:ascii="Arial" w:hAnsi="Arial" w:cs="Arial"/>
        </w:rPr>
        <w:t>accepted”</w:t>
      </w:r>
      <w:r w:rsidR="00E849E9" w:rsidRPr="00337E8D">
        <w:rPr>
          <w:rFonts w:ascii="Arial" w:hAnsi="Arial" w:cs="Arial"/>
        </w:rPr>
        <w:t xml:space="preserve"> can</w:t>
      </w:r>
      <w:r w:rsidR="00E849E9" w:rsidRPr="00337E8D">
        <w:rPr>
          <w:rFonts w:ascii="Arial" w:eastAsiaTheme="minorEastAsia" w:hAnsi="Arial" w:cs="Arial"/>
          <w:lang w:eastAsia="zh-CN"/>
        </w:rPr>
        <w:t xml:space="preserve"> be</w:t>
      </w:r>
      <w:r w:rsidR="007B6807" w:rsidRPr="00337E8D">
        <w:rPr>
          <w:rFonts w:ascii="Arial" w:hAnsi="Arial" w:cs="Arial"/>
        </w:rPr>
        <w:t xml:space="preserve"> carried </w:t>
      </w:r>
      <w:r w:rsidR="00E82923" w:rsidRPr="00337E8D">
        <w:rPr>
          <w:rFonts w:ascii="Arial" w:hAnsi="Arial" w:cs="Arial"/>
        </w:rPr>
        <w:t>in the handover res</w:t>
      </w:r>
      <w:r w:rsidR="00E849E9" w:rsidRPr="00337E8D">
        <w:rPr>
          <w:rFonts w:ascii="Arial" w:hAnsi="Arial" w:cs="Arial"/>
        </w:rPr>
        <w:t>ponse message</w:t>
      </w:r>
      <w:r w:rsidR="00E849E9" w:rsidRPr="00337E8D">
        <w:rPr>
          <w:rFonts w:ascii="Arial" w:eastAsiaTheme="minorEastAsia" w:hAnsi="Arial" w:cs="Arial"/>
          <w:lang w:eastAsia="zh-CN"/>
        </w:rPr>
        <w:t xml:space="preserve">, </w:t>
      </w:r>
      <w:r w:rsidR="00E849E9" w:rsidRPr="00337E8D">
        <w:rPr>
          <w:rFonts w:ascii="Arial" w:hAnsi="Arial" w:cs="Arial"/>
        </w:rPr>
        <w:t>a</w:t>
      </w:r>
      <w:r w:rsidR="00512158" w:rsidRPr="00337E8D">
        <w:rPr>
          <w:rFonts w:ascii="Arial" w:hAnsi="Arial" w:cs="Arial"/>
        </w:rPr>
        <w:t>nd upon not</w:t>
      </w:r>
      <w:r w:rsidR="00512158" w:rsidRPr="00337E8D">
        <w:rPr>
          <w:rFonts w:ascii="Arial" w:eastAsiaTheme="minorEastAsia" w:hAnsi="Arial" w:cs="Arial"/>
          <w:lang w:eastAsia="zh-CN"/>
        </w:rPr>
        <w:t xml:space="preserve"> </w:t>
      </w:r>
      <w:r w:rsidR="00512158" w:rsidRPr="00337E8D">
        <w:rPr>
          <w:rFonts w:ascii="Arial" w:hAnsi="Arial" w:cs="Arial"/>
        </w:rPr>
        <w:t>r</w:t>
      </w:r>
      <w:r w:rsidR="007B6807" w:rsidRPr="00337E8D">
        <w:rPr>
          <w:rFonts w:ascii="Arial" w:hAnsi="Arial" w:cs="Arial"/>
        </w:rPr>
        <w:t>eceipt of such information, the source no</w:t>
      </w:r>
      <w:r w:rsidR="00E849E9" w:rsidRPr="00337E8D">
        <w:rPr>
          <w:rFonts w:ascii="Arial" w:hAnsi="Arial" w:cs="Arial"/>
        </w:rPr>
        <w:t>de may</w:t>
      </w:r>
      <w:r w:rsidR="00FB3304" w:rsidRPr="00337E8D">
        <w:rPr>
          <w:rFonts w:ascii="Arial" w:hAnsi="Arial" w:cs="Arial"/>
        </w:rPr>
        <w:t xml:space="preserve"> decide whet</w:t>
      </w:r>
      <w:r w:rsidR="00FB3304" w:rsidRPr="00337E8D">
        <w:rPr>
          <w:rFonts w:ascii="Arial" w:eastAsiaTheme="minorEastAsia" w:hAnsi="Arial" w:cs="Arial"/>
          <w:lang w:eastAsia="zh-CN"/>
        </w:rPr>
        <w:t xml:space="preserve">her to </w:t>
      </w:r>
      <w:r w:rsidR="007B6807" w:rsidRPr="00337E8D">
        <w:rPr>
          <w:rFonts w:ascii="Arial" w:hAnsi="Arial" w:cs="Arial"/>
        </w:rPr>
        <w:t>continue the legacy HO procedure, or restart a new handover try by cancelling the procedure.</w:t>
      </w:r>
    </w:p>
    <w:p w:rsidR="009D4B58" w:rsidRPr="00337E8D" w:rsidRDefault="009D4B58" w:rsidP="00135365">
      <w:pPr>
        <w:rPr>
          <w:rFonts w:ascii="Arial" w:hAnsi="Arial" w:cs="Arial"/>
          <w:b/>
        </w:rPr>
      </w:pPr>
      <w:r w:rsidRPr="00337E8D">
        <w:rPr>
          <w:rFonts w:ascii="Arial" w:hAnsi="Arial" w:cs="Arial"/>
          <w:b/>
        </w:rPr>
        <w:t xml:space="preserve">Proposal 2: </w:t>
      </w:r>
      <w:r w:rsidR="002770FD" w:rsidRPr="00337E8D">
        <w:rPr>
          <w:rFonts w:ascii="Arial" w:hAnsi="Arial" w:cs="Arial"/>
          <w:b/>
        </w:rPr>
        <w:t>An indicator “</w:t>
      </w:r>
      <w:r w:rsidR="00512158" w:rsidRPr="00337E8D">
        <w:rPr>
          <w:rFonts w:ascii="Arial" w:hAnsi="Arial" w:cs="Arial"/>
          <w:b/>
        </w:rPr>
        <w:t xml:space="preserve">DAPS HO </w:t>
      </w:r>
      <w:r w:rsidR="002770FD" w:rsidRPr="00337E8D">
        <w:rPr>
          <w:rFonts w:ascii="Arial" w:hAnsi="Arial" w:cs="Arial"/>
          <w:b/>
        </w:rPr>
        <w:t>accepted” is carried in the handover response message to inform source node of</w:t>
      </w:r>
      <w:r w:rsidR="002770FD" w:rsidRPr="00337E8D">
        <w:rPr>
          <w:rFonts w:ascii="Arial" w:eastAsiaTheme="minorEastAsia" w:hAnsi="Arial" w:cs="Arial"/>
          <w:b/>
          <w:lang w:eastAsia="zh-CN"/>
        </w:rPr>
        <w:t xml:space="preserve"> </w:t>
      </w:r>
      <w:r w:rsidR="001E0F53" w:rsidRPr="00337E8D">
        <w:rPr>
          <w:rFonts w:ascii="Arial" w:eastAsiaTheme="minorEastAsia" w:hAnsi="Arial" w:cs="Arial"/>
          <w:b/>
          <w:lang w:eastAsia="zh-CN"/>
        </w:rPr>
        <w:t xml:space="preserve">the status of the </w:t>
      </w:r>
      <w:r w:rsidR="001E0F53" w:rsidRPr="00337E8D">
        <w:rPr>
          <w:rFonts w:ascii="Arial" w:hAnsi="Arial" w:cs="Arial"/>
          <w:b/>
        </w:rPr>
        <w:t>DAPS HO</w:t>
      </w:r>
      <w:r w:rsidRPr="00337E8D">
        <w:rPr>
          <w:rFonts w:ascii="Arial" w:hAnsi="Arial" w:cs="Arial"/>
          <w:b/>
        </w:rPr>
        <w:t>.</w:t>
      </w:r>
    </w:p>
    <w:p w:rsidR="003D7BD3" w:rsidRPr="00337E8D" w:rsidRDefault="003D7BD3" w:rsidP="00135365">
      <w:pPr>
        <w:rPr>
          <w:rFonts w:ascii="Arial" w:eastAsiaTheme="minorEastAsia" w:hAnsi="Arial" w:cs="Arial"/>
          <w:lang w:eastAsia="zh-CN"/>
        </w:rPr>
      </w:pPr>
      <w:r w:rsidRPr="00337E8D">
        <w:rPr>
          <w:rFonts w:ascii="Arial" w:hAnsi="Arial" w:cs="Arial"/>
          <w:lang w:eastAsia="zh-CN"/>
        </w:rPr>
        <w:lastRenderedPageBreak/>
        <w:t>The</w:t>
      </w:r>
      <w:r w:rsidR="003C3800" w:rsidRPr="00337E8D">
        <w:rPr>
          <w:rFonts w:ascii="Arial" w:hAnsi="Arial" w:cs="Arial"/>
          <w:lang w:eastAsia="zh-CN"/>
        </w:rPr>
        <w:t xml:space="preserve"> corresponding CRs to </w:t>
      </w:r>
      <w:r w:rsidR="003C3800" w:rsidRPr="00337E8D">
        <w:rPr>
          <w:rFonts w:ascii="Arial" w:eastAsiaTheme="minorEastAsia" w:hAnsi="Arial" w:cs="Arial"/>
          <w:lang w:eastAsia="zh-CN"/>
        </w:rPr>
        <w:t>X2</w:t>
      </w:r>
      <w:r w:rsidR="003C3800" w:rsidRPr="00337E8D">
        <w:rPr>
          <w:rFonts w:ascii="Arial" w:hAnsi="Arial" w:cs="Arial"/>
          <w:lang w:eastAsia="zh-CN"/>
        </w:rPr>
        <w:t xml:space="preserve">AP and </w:t>
      </w:r>
      <w:r w:rsidR="003C3800" w:rsidRPr="00337E8D">
        <w:rPr>
          <w:rFonts w:ascii="Arial" w:eastAsiaTheme="minorEastAsia" w:hAnsi="Arial" w:cs="Arial"/>
          <w:lang w:eastAsia="zh-CN"/>
        </w:rPr>
        <w:t>Xn</w:t>
      </w:r>
      <w:r w:rsidR="00775963" w:rsidRPr="00337E8D">
        <w:rPr>
          <w:rFonts w:ascii="Arial" w:hAnsi="Arial" w:cs="Arial"/>
          <w:lang w:eastAsia="zh-CN"/>
        </w:rPr>
        <w:t>AP are provided in [</w:t>
      </w:r>
      <w:r w:rsidR="00775963" w:rsidRPr="00337E8D">
        <w:rPr>
          <w:rFonts w:ascii="Arial" w:eastAsiaTheme="minorEastAsia" w:hAnsi="Arial" w:cs="Arial"/>
          <w:lang w:eastAsia="zh-CN"/>
        </w:rPr>
        <w:t>4</w:t>
      </w:r>
      <w:r w:rsidR="00775963" w:rsidRPr="00337E8D">
        <w:rPr>
          <w:rFonts w:ascii="Arial" w:hAnsi="Arial" w:cs="Arial"/>
          <w:lang w:eastAsia="zh-CN"/>
        </w:rPr>
        <w:t>] and [</w:t>
      </w:r>
      <w:r w:rsidR="00775963" w:rsidRPr="00337E8D">
        <w:rPr>
          <w:rFonts w:ascii="Arial" w:eastAsiaTheme="minorEastAsia" w:hAnsi="Arial" w:cs="Arial"/>
          <w:lang w:eastAsia="zh-CN"/>
        </w:rPr>
        <w:t>5</w:t>
      </w:r>
      <w:r w:rsidRPr="00337E8D">
        <w:rPr>
          <w:rFonts w:ascii="Arial" w:hAnsi="Arial" w:cs="Arial"/>
          <w:lang w:eastAsia="zh-CN"/>
        </w:rPr>
        <w:t>].</w:t>
      </w:r>
    </w:p>
    <w:p w:rsidR="000B5662" w:rsidRPr="00337E8D" w:rsidRDefault="000B5662" w:rsidP="00337E8D">
      <w:pPr>
        <w:spacing w:line="276" w:lineRule="auto"/>
        <w:rPr>
          <w:rFonts w:ascii="Arial" w:hAnsi="Arial" w:cs="Arial"/>
        </w:rPr>
      </w:pPr>
      <w:r w:rsidRPr="00337E8D">
        <w:rPr>
          <w:rFonts w:ascii="Arial" w:hAnsi="Arial" w:cs="Arial"/>
        </w:rPr>
        <w:t>When there is no X2/Xn interface between source and target nodes, or the X2/Xn based HO is not supported, only S1/NG based HO between two nodes can be performed. If the UE has the ability to support DAPS HO, the network side should also support this type of handover procedure, and ensuring that the UE obtains the handover performance of the 0ms interruption time</w:t>
      </w:r>
    </w:p>
    <w:p w:rsidR="006568CB" w:rsidRPr="00337E8D" w:rsidRDefault="000B5662" w:rsidP="00337E8D">
      <w:pPr>
        <w:spacing w:line="276" w:lineRule="auto"/>
        <w:rPr>
          <w:rFonts w:ascii="Arial" w:hAnsi="Arial" w:cs="Arial"/>
        </w:rPr>
      </w:pPr>
      <w:r w:rsidRPr="00337E8D">
        <w:rPr>
          <w:rFonts w:ascii="Arial" w:hAnsi="Arial" w:cs="Arial"/>
        </w:rPr>
        <w:t xml:space="preserve">To support the S1/NG based DAPS HO, the DAPS features need to be supported in the corresponding handover message over S1/NG interface, for example, with regard to the above two issues </w:t>
      </w:r>
      <w:r w:rsidR="003C1175" w:rsidRPr="00337E8D">
        <w:rPr>
          <w:rFonts w:ascii="Arial" w:hAnsi="Arial" w:cs="Arial"/>
        </w:rPr>
        <w:t>discussed,</w:t>
      </w:r>
      <w:r w:rsidRPr="00337E8D">
        <w:rPr>
          <w:rFonts w:ascii="Arial" w:hAnsi="Arial" w:cs="Arial"/>
        </w:rPr>
        <w:t xml:space="preserve"> it should also be supported in the related </w:t>
      </w:r>
      <w:r w:rsidR="006568CB" w:rsidRPr="00337E8D">
        <w:rPr>
          <w:rFonts w:ascii="Arial" w:hAnsi="Arial" w:cs="Arial"/>
        </w:rPr>
        <w:t>messages</w:t>
      </w:r>
      <w:r w:rsidRPr="00337E8D">
        <w:rPr>
          <w:rFonts w:ascii="Arial" w:hAnsi="Arial" w:cs="Arial"/>
        </w:rPr>
        <w:t>, that is, RAN3 should allow to carr</w:t>
      </w:r>
      <w:r w:rsidR="006568CB" w:rsidRPr="00337E8D">
        <w:rPr>
          <w:rFonts w:ascii="Arial" w:hAnsi="Arial" w:cs="Arial"/>
        </w:rPr>
        <w:t xml:space="preserve">y the DAPS HO indicator per </w:t>
      </w:r>
      <w:r w:rsidR="003C1175" w:rsidRPr="00337E8D">
        <w:rPr>
          <w:rFonts w:ascii="Arial" w:hAnsi="Arial" w:cs="Arial"/>
        </w:rPr>
        <w:t>DRB in</w:t>
      </w:r>
      <w:r w:rsidRPr="00337E8D">
        <w:rPr>
          <w:rFonts w:ascii="Arial" w:hAnsi="Arial" w:cs="Arial"/>
        </w:rPr>
        <w:t xml:space="preserve"> the Handover</w:t>
      </w:r>
      <w:r w:rsidR="006568CB" w:rsidRPr="00337E8D">
        <w:rPr>
          <w:rFonts w:ascii="Arial" w:hAnsi="Arial" w:cs="Arial"/>
        </w:rPr>
        <w:t xml:space="preserve"> </w:t>
      </w:r>
      <w:r w:rsidRPr="00337E8D">
        <w:rPr>
          <w:rFonts w:ascii="Arial" w:hAnsi="Arial" w:cs="Arial"/>
        </w:rPr>
        <w:t>Required message</w:t>
      </w:r>
      <w:r w:rsidR="006568CB" w:rsidRPr="00337E8D">
        <w:rPr>
          <w:rFonts w:ascii="Arial" w:hAnsi="Arial" w:cs="Arial"/>
        </w:rPr>
        <w:t xml:space="preserve"> over S1/NG interface</w:t>
      </w:r>
      <w:r w:rsidRPr="00337E8D">
        <w:rPr>
          <w:rFonts w:ascii="Arial" w:hAnsi="Arial" w:cs="Arial"/>
        </w:rPr>
        <w:t xml:space="preserve">. </w:t>
      </w:r>
    </w:p>
    <w:p w:rsidR="006568CB" w:rsidRPr="00337E8D" w:rsidRDefault="006568CB" w:rsidP="006568CB">
      <w:pPr>
        <w:rPr>
          <w:rFonts w:ascii="Arial" w:hAnsi="Arial" w:cs="Arial"/>
          <w:b/>
        </w:rPr>
      </w:pPr>
      <w:r w:rsidRPr="00337E8D">
        <w:rPr>
          <w:rFonts w:ascii="Arial" w:hAnsi="Arial" w:cs="Arial"/>
          <w:b/>
        </w:rPr>
        <w:t>Proposal 3</w:t>
      </w:r>
      <w:r w:rsidRPr="00337E8D">
        <w:rPr>
          <w:rFonts w:ascii="宋体" w:eastAsia="宋体" w:hAnsi="宋体" w:cs="宋体" w:hint="eastAsia"/>
          <w:b/>
        </w:rPr>
        <w:t>：</w:t>
      </w:r>
      <w:r w:rsidRPr="00337E8D">
        <w:rPr>
          <w:rFonts w:ascii="Arial" w:hAnsi="Arial" w:cs="Arial"/>
          <w:b/>
        </w:rPr>
        <w:t xml:space="preserve">The DAPS HO indicator per DRB should be included in the Handover </w:t>
      </w:r>
      <w:proofErr w:type="gramStart"/>
      <w:r w:rsidRPr="00337E8D">
        <w:rPr>
          <w:rFonts w:ascii="Arial" w:hAnsi="Arial" w:cs="Arial"/>
          <w:b/>
        </w:rPr>
        <w:t>Required</w:t>
      </w:r>
      <w:proofErr w:type="gramEnd"/>
      <w:r w:rsidRPr="00337E8D">
        <w:rPr>
          <w:rFonts w:ascii="Arial" w:hAnsi="Arial" w:cs="Arial"/>
          <w:b/>
        </w:rPr>
        <w:t xml:space="preserve"> message </w:t>
      </w:r>
      <w:r w:rsidR="00B57E06" w:rsidRPr="00337E8D">
        <w:rPr>
          <w:rFonts w:ascii="Arial" w:hAnsi="Arial" w:cs="Arial"/>
          <w:b/>
        </w:rPr>
        <w:t>and</w:t>
      </w:r>
      <w:r w:rsidR="00B57E06" w:rsidRPr="00337E8D">
        <w:rPr>
          <w:rFonts w:ascii="Arial" w:eastAsiaTheme="minorEastAsia" w:hAnsi="Arial" w:cs="Arial"/>
          <w:b/>
          <w:lang w:eastAsia="zh-CN"/>
        </w:rPr>
        <w:t xml:space="preserve"> Handover Request message </w:t>
      </w:r>
      <w:r w:rsidRPr="00337E8D">
        <w:rPr>
          <w:rFonts w:ascii="Arial" w:hAnsi="Arial" w:cs="Arial"/>
          <w:b/>
        </w:rPr>
        <w:t>over S1/NG interface.</w:t>
      </w:r>
    </w:p>
    <w:p w:rsidR="000B5662" w:rsidRPr="00337E8D" w:rsidRDefault="000B5662" w:rsidP="006568CB">
      <w:pPr>
        <w:rPr>
          <w:rFonts w:ascii="Arial" w:hAnsi="Arial" w:cs="Arial"/>
        </w:rPr>
      </w:pPr>
      <w:r w:rsidRPr="00337E8D">
        <w:rPr>
          <w:rFonts w:ascii="Arial" w:hAnsi="Arial" w:cs="Arial"/>
        </w:rPr>
        <w:t>In addi</w:t>
      </w:r>
      <w:r w:rsidR="006568CB" w:rsidRPr="00337E8D">
        <w:rPr>
          <w:rFonts w:ascii="Arial" w:hAnsi="Arial" w:cs="Arial"/>
        </w:rPr>
        <w:t>tion, RAN3 should allow the fall</w:t>
      </w:r>
      <w:r w:rsidRPr="00337E8D">
        <w:rPr>
          <w:rFonts w:ascii="Arial" w:hAnsi="Arial" w:cs="Arial"/>
        </w:rPr>
        <w:t xml:space="preserve">back operation to be indicated in the </w:t>
      </w:r>
      <w:r w:rsidR="006568CB" w:rsidRPr="00337E8D">
        <w:rPr>
          <w:rFonts w:ascii="Arial" w:hAnsi="Arial" w:cs="Arial"/>
        </w:rPr>
        <w:t>repli</w:t>
      </w:r>
      <w:r w:rsidRPr="00337E8D">
        <w:rPr>
          <w:rFonts w:ascii="Arial" w:hAnsi="Arial" w:cs="Arial"/>
        </w:rPr>
        <w:t xml:space="preserve">ed </w:t>
      </w:r>
      <w:r w:rsidR="006568CB" w:rsidRPr="00337E8D">
        <w:rPr>
          <w:rFonts w:ascii="Arial" w:hAnsi="Arial" w:cs="Arial"/>
        </w:rPr>
        <w:t>handover</w:t>
      </w:r>
      <w:r w:rsidRPr="00337E8D">
        <w:rPr>
          <w:rFonts w:ascii="Arial" w:hAnsi="Arial" w:cs="Arial"/>
        </w:rPr>
        <w:t xml:space="preserve"> command message.</w:t>
      </w:r>
    </w:p>
    <w:p w:rsidR="006568CB" w:rsidRPr="00337E8D" w:rsidRDefault="006568CB" w:rsidP="006568CB">
      <w:pPr>
        <w:rPr>
          <w:rFonts w:ascii="Arial" w:hAnsi="Arial" w:cs="Arial"/>
          <w:b/>
        </w:rPr>
      </w:pPr>
      <w:r w:rsidRPr="00337E8D">
        <w:rPr>
          <w:rFonts w:ascii="Arial" w:hAnsi="Arial" w:cs="Arial"/>
          <w:b/>
        </w:rPr>
        <w:t xml:space="preserve">Proposal </w:t>
      </w:r>
      <w:r w:rsidRPr="00337E8D">
        <w:rPr>
          <w:rFonts w:ascii="Arial" w:eastAsiaTheme="minorEastAsia" w:hAnsi="Arial" w:cs="Arial"/>
          <w:b/>
          <w:lang w:eastAsia="zh-CN"/>
        </w:rPr>
        <w:t>4</w:t>
      </w:r>
      <w:r w:rsidRPr="00337E8D">
        <w:rPr>
          <w:rFonts w:ascii="Arial" w:eastAsia="宋体" w:hAnsi="Arial" w:cs="Arial"/>
          <w:b/>
        </w:rPr>
        <w:t>：</w:t>
      </w:r>
      <w:r w:rsidRPr="00337E8D">
        <w:rPr>
          <w:rFonts w:ascii="Arial" w:hAnsi="Arial" w:cs="Arial"/>
          <w:b/>
        </w:rPr>
        <w:t xml:space="preserve">The DAPS HO indicator per DRB should be included in the Handover </w:t>
      </w:r>
      <w:proofErr w:type="gramStart"/>
      <w:r w:rsidRPr="00337E8D">
        <w:rPr>
          <w:rFonts w:ascii="Arial" w:hAnsi="Arial" w:cs="Arial"/>
          <w:b/>
        </w:rPr>
        <w:t>Required</w:t>
      </w:r>
      <w:proofErr w:type="gramEnd"/>
      <w:r w:rsidRPr="00337E8D">
        <w:rPr>
          <w:rFonts w:ascii="Arial" w:hAnsi="Arial" w:cs="Arial"/>
          <w:b/>
        </w:rPr>
        <w:t xml:space="preserve"> message over S1/NG interface.</w:t>
      </w:r>
    </w:p>
    <w:p w:rsidR="00007C9A" w:rsidRPr="00337E8D" w:rsidRDefault="003D7BD3" w:rsidP="00647BBA">
      <w:pPr>
        <w:rPr>
          <w:rFonts w:ascii="Arial" w:eastAsiaTheme="minorEastAsia" w:hAnsi="Arial" w:cs="Arial"/>
          <w:lang w:eastAsia="zh-CN"/>
        </w:rPr>
      </w:pPr>
      <w:r w:rsidRPr="00337E8D">
        <w:rPr>
          <w:rFonts w:ascii="Arial" w:hAnsi="Arial" w:cs="Arial"/>
          <w:lang w:eastAsia="zh-CN"/>
        </w:rPr>
        <w:t xml:space="preserve">The corresponding CRs to </w:t>
      </w:r>
      <w:r w:rsidR="001E3E59" w:rsidRPr="00337E8D">
        <w:rPr>
          <w:rFonts w:ascii="Arial" w:eastAsiaTheme="minorEastAsia" w:hAnsi="Arial" w:cs="Arial"/>
          <w:lang w:eastAsia="zh-CN"/>
        </w:rPr>
        <w:t>S1</w:t>
      </w:r>
      <w:r w:rsidR="001E3E59" w:rsidRPr="00337E8D">
        <w:rPr>
          <w:rFonts w:ascii="Arial" w:hAnsi="Arial" w:cs="Arial"/>
          <w:lang w:eastAsia="zh-CN"/>
        </w:rPr>
        <w:t xml:space="preserve">AP and </w:t>
      </w:r>
      <w:r w:rsidR="001E3E59" w:rsidRPr="00337E8D">
        <w:rPr>
          <w:rFonts w:ascii="Arial" w:eastAsiaTheme="minorEastAsia" w:hAnsi="Arial" w:cs="Arial"/>
          <w:lang w:eastAsia="zh-CN"/>
        </w:rPr>
        <w:t>NG</w:t>
      </w:r>
      <w:r w:rsidR="00B27BED" w:rsidRPr="00337E8D">
        <w:rPr>
          <w:rFonts w:ascii="Arial" w:hAnsi="Arial" w:cs="Arial"/>
          <w:lang w:eastAsia="zh-CN"/>
        </w:rPr>
        <w:t>AP are provided in [</w:t>
      </w:r>
      <w:r w:rsidR="00775963" w:rsidRPr="00337E8D">
        <w:rPr>
          <w:rFonts w:ascii="Arial" w:eastAsiaTheme="minorEastAsia" w:hAnsi="Arial" w:cs="Arial"/>
          <w:lang w:eastAsia="zh-CN"/>
        </w:rPr>
        <w:t>6</w:t>
      </w:r>
      <w:r w:rsidR="00B27BED" w:rsidRPr="00337E8D">
        <w:rPr>
          <w:rFonts w:ascii="Arial" w:hAnsi="Arial" w:cs="Arial"/>
          <w:lang w:eastAsia="zh-CN"/>
        </w:rPr>
        <w:t>] and [</w:t>
      </w:r>
      <w:r w:rsidR="00775963" w:rsidRPr="00337E8D">
        <w:rPr>
          <w:rFonts w:ascii="Arial" w:eastAsiaTheme="minorEastAsia" w:hAnsi="Arial" w:cs="Arial"/>
          <w:lang w:eastAsia="zh-CN"/>
        </w:rPr>
        <w:t>7</w:t>
      </w:r>
      <w:r w:rsidRPr="00337E8D">
        <w:rPr>
          <w:rFonts w:ascii="Arial" w:hAnsi="Arial" w:cs="Arial"/>
          <w:lang w:eastAsia="zh-CN"/>
        </w:rPr>
        <w:t>].</w:t>
      </w:r>
    </w:p>
    <w:p w:rsidR="00326166" w:rsidRPr="00337E8D" w:rsidRDefault="004C4B74" w:rsidP="001A1F92">
      <w:pPr>
        <w:pStyle w:val="10"/>
        <w:rPr>
          <w:rFonts w:eastAsia="宋体" w:cs="Arial"/>
          <w:lang w:eastAsia="zh-CN"/>
        </w:rPr>
      </w:pPr>
      <w:bookmarkStart w:id="4" w:name="_Toc423019950"/>
      <w:bookmarkStart w:id="5" w:name="_Toc423020279"/>
      <w:bookmarkStart w:id="6" w:name="_Toc423020296"/>
      <w:bookmarkEnd w:id="2"/>
      <w:bookmarkEnd w:id="3"/>
      <w:bookmarkEnd w:id="4"/>
      <w:bookmarkEnd w:id="5"/>
      <w:bookmarkEnd w:id="6"/>
      <w:r w:rsidRPr="00337E8D">
        <w:rPr>
          <w:rFonts w:eastAsia="宋体" w:cs="Arial"/>
          <w:lang w:eastAsia="zh-CN"/>
        </w:rPr>
        <w:t>3</w:t>
      </w:r>
      <w:r w:rsidR="005456E5" w:rsidRPr="00337E8D">
        <w:rPr>
          <w:rFonts w:eastAsia="宋体" w:cs="Arial"/>
          <w:lang w:eastAsia="zh-CN"/>
        </w:rPr>
        <w:t xml:space="preserve">. </w:t>
      </w:r>
      <w:r w:rsidR="001A1F92" w:rsidRPr="00337E8D">
        <w:rPr>
          <w:rFonts w:eastAsia="宋体" w:cs="Arial"/>
          <w:lang w:eastAsia="zh-CN"/>
        </w:rPr>
        <w:t>Conclusion</w:t>
      </w:r>
    </w:p>
    <w:p w:rsidR="00850DCF" w:rsidRPr="00337E8D" w:rsidRDefault="003C69CF" w:rsidP="000A4C5A">
      <w:pPr>
        <w:rPr>
          <w:rFonts w:ascii="Arial" w:hAnsi="Arial" w:cs="Arial"/>
          <w:lang w:eastAsia="zh-CN"/>
        </w:rPr>
      </w:pPr>
      <w:r w:rsidRPr="00337E8D">
        <w:rPr>
          <w:rFonts w:ascii="Arial" w:hAnsi="Arial" w:cs="Arial"/>
          <w:lang w:eastAsia="zh-CN"/>
        </w:rPr>
        <w:t>This paper mainly discusses about</w:t>
      </w:r>
      <w:r w:rsidR="006D6A8A" w:rsidRPr="00337E8D">
        <w:rPr>
          <w:rFonts w:ascii="Arial" w:hAnsi="Arial" w:cs="Arial"/>
        </w:rPr>
        <w:t xml:space="preserve"> Xn</w:t>
      </w:r>
      <w:r w:rsidR="006D6A8A" w:rsidRPr="00337E8D">
        <w:rPr>
          <w:rFonts w:ascii="Arial" w:eastAsiaTheme="minorEastAsia" w:hAnsi="Arial" w:cs="Arial"/>
          <w:lang w:eastAsia="zh-CN"/>
        </w:rPr>
        <w:t>/X2</w:t>
      </w:r>
      <w:r w:rsidR="006D6A8A" w:rsidRPr="00337E8D">
        <w:rPr>
          <w:rFonts w:ascii="Arial" w:hAnsi="Arial" w:cs="Arial"/>
        </w:rPr>
        <w:t xml:space="preserve"> based </w:t>
      </w:r>
      <w:r w:rsidR="006D6A8A" w:rsidRPr="00337E8D">
        <w:rPr>
          <w:rFonts w:ascii="Arial" w:eastAsiaTheme="minorEastAsia" w:hAnsi="Arial" w:cs="Arial"/>
          <w:lang w:eastAsia="zh-CN"/>
        </w:rPr>
        <w:t>DAPS HO procedure,</w:t>
      </w:r>
      <w:r w:rsidR="006D6A8A" w:rsidRPr="00337E8D">
        <w:rPr>
          <w:rFonts w:ascii="Arial" w:hAnsi="Arial" w:cs="Arial"/>
        </w:rPr>
        <w:t xml:space="preserve"> NG based and S1 based DAPS HO</w:t>
      </w:r>
      <w:r w:rsidR="006D6A8A" w:rsidRPr="00337E8D">
        <w:rPr>
          <w:rFonts w:ascii="Arial" w:eastAsiaTheme="minorEastAsia" w:hAnsi="Arial" w:cs="Arial"/>
          <w:lang w:eastAsia="zh-CN"/>
        </w:rPr>
        <w:t xml:space="preserve"> procedure</w:t>
      </w:r>
      <w:r w:rsidR="00476CD8" w:rsidRPr="00337E8D">
        <w:rPr>
          <w:rFonts w:ascii="Arial" w:hAnsi="Arial" w:cs="Arial"/>
          <w:lang w:eastAsia="zh-CN"/>
        </w:rPr>
        <w:t>, and we have the following proposals</w:t>
      </w:r>
      <w:r w:rsidR="00185A40" w:rsidRPr="00337E8D">
        <w:rPr>
          <w:rFonts w:ascii="Arial" w:hAnsi="Arial" w:cs="Arial"/>
          <w:lang w:eastAsia="zh-CN"/>
        </w:rPr>
        <w:t>:</w:t>
      </w:r>
    </w:p>
    <w:p w:rsidR="00C77A9F" w:rsidRPr="00337E8D" w:rsidRDefault="003C215B" w:rsidP="00C77A9F">
      <w:pPr>
        <w:rPr>
          <w:rFonts w:ascii="Arial" w:hAnsi="Arial" w:cs="Arial"/>
          <w:b/>
        </w:rPr>
      </w:pPr>
      <w:bookmarkStart w:id="7" w:name="_Toc423020280"/>
      <w:bookmarkEnd w:id="7"/>
      <w:r w:rsidRPr="00337E8D">
        <w:rPr>
          <w:rFonts w:ascii="Arial" w:hAnsi="Arial" w:cs="Arial"/>
          <w:b/>
        </w:rPr>
        <w:t xml:space="preserve">Proposal </w:t>
      </w:r>
      <w:r w:rsidRPr="00337E8D">
        <w:rPr>
          <w:rFonts w:ascii="Arial" w:eastAsiaTheme="minorEastAsia" w:hAnsi="Arial" w:cs="Arial"/>
          <w:b/>
          <w:lang w:eastAsia="zh-CN"/>
        </w:rPr>
        <w:t>1</w:t>
      </w:r>
      <w:r w:rsidRPr="00337E8D">
        <w:rPr>
          <w:rFonts w:ascii="Arial" w:hAnsi="Arial" w:cs="Arial"/>
          <w:b/>
        </w:rPr>
        <w:t>: The DAPS HO indicator should be per DRB</w:t>
      </w:r>
      <w:r w:rsidRPr="00337E8D">
        <w:rPr>
          <w:rFonts w:ascii="Arial" w:eastAsiaTheme="minorEastAsia" w:hAnsi="Arial" w:cs="Arial"/>
          <w:b/>
          <w:lang w:eastAsia="zh-CN"/>
        </w:rPr>
        <w:t xml:space="preserve"> over X2/Xn interface</w:t>
      </w:r>
      <w:r w:rsidRPr="00337E8D">
        <w:rPr>
          <w:rFonts w:ascii="Arial" w:hAnsi="Arial" w:cs="Arial"/>
          <w:b/>
        </w:rPr>
        <w:t>.</w:t>
      </w:r>
    </w:p>
    <w:p w:rsidR="00185A40" w:rsidRPr="00337E8D" w:rsidRDefault="003C215B" w:rsidP="00C77A9F">
      <w:pPr>
        <w:rPr>
          <w:rFonts w:ascii="Arial" w:hAnsi="Arial" w:cs="Arial"/>
          <w:b/>
        </w:rPr>
      </w:pPr>
      <w:r w:rsidRPr="00337E8D">
        <w:rPr>
          <w:rFonts w:ascii="Arial" w:hAnsi="Arial" w:cs="Arial"/>
          <w:b/>
        </w:rPr>
        <w:t>Proposal 2: An indicator “DAPS HO accepted” is carried in the handover response message to inform source node of</w:t>
      </w:r>
      <w:r w:rsidRPr="00337E8D">
        <w:rPr>
          <w:rFonts w:ascii="Arial" w:eastAsiaTheme="minorEastAsia" w:hAnsi="Arial" w:cs="Arial"/>
          <w:b/>
          <w:lang w:eastAsia="zh-CN"/>
        </w:rPr>
        <w:t xml:space="preserve"> the status of the </w:t>
      </w:r>
      <w:r w:rsidRPr="00337E8D">
        <w:rPr>
          <w:rFonts w:ascii="Arial" w:hAnsi="Arial" w:cs="Arial"/>
          <w:b/>
        </w:rPr>
        <w:t>DAPS HO.</w:t>
      </w:r>
    </w:p>
    <w:p w:rsidR="003C215B" w:rsidRPr="00337E8D" w:rsidRDefault="003C215B" w:rsidP="003C215B">
      <w:pPr>
        <w:rPr>
          <w:rFonts w:ascii="Arial" w:hAnsi="Arial" w:cs="Arial"/>
          <w:b/>
        </w:rPr>
      </w:pPr>
      <w:r w:rsidRPr="00337E8D">
        <w:rPr>
          <w:rFonts w:ascii="Arial" w:hAnsi="Arial" w:cs="Arial"/>
          <w:b/>
        </w:rPr>
        <w:t>Proposal 3</w:t>
      </w:r>
      <w:r w:rsidRPr="00337E8D">
        <w:rPr>
          <w:rFonts w:ascii="Arial" w:eastAsia="宋体" w:hAnsi="Arial" w:cs="Arial"/>
          <w:b/>
        </w:rPr>
        <w:t>：</w:t>
      </w:r>
      <w:r w:rsidRPr="00337E8D">
        <w:rPr>
          <w:rFonts w:ascii="Arial" w:hAnsi="Arial" w:cs="Arial"/>
          <w:b/>
        </w:rPr>
        <w:t xml:space="preserve">The DAPS HO indicator per DRB should be included in the Handover </w:t>
      </w:r>
      <w:proofErr w:type="gramStart"/>
      <w:r w:rsidRPr="00337E8D">
        <w:rPr>
          <w:rFonts w:ascii="Arial" w:hAnsi="Arial" w:cs="Arial"/>
          <w:b/>
        </w:rPr>
        <w:t>Required</w:t>
      </w:r>
      <w:proofErr w:type="gramEnd"/>
      <w:r w:rsidRPr="00337E8D">
        <w:rPr>
          <w:rFonts w:ascii="Arial" w:hAnsi="Arial" w:cs="Arial"/>
          <w:b/>
        </w:rPr>
        <w:t xml:space="preserve"> message and</w:t>
      </w:r>
      <w:r w:rsidRPr="00337E8D">
        <w:rPr>
          <w:rFonts w:ascii="Arial" w:eastAsiaTheme="minorEastAsia" w:hAnsi="Arial" w:cs="Arial"/>
          <w:b/>
          <w:lang w:eastAsia="zh-CN"/>
        </w:rPr>
        <w:t xml:space="preserve"> Handover Request message </w:t>
      </w:r>
      <w:r w:rsidRPr="00337E8D">
        <w:rPr>
          <w:rFonts w:ascii="Arial" w:hAnsi="Arial" w:cs="Arial"/>
          <w:b/>
        </w:rPr>
        <w:t>over S1/NG interface.</w:t>
      </w:r>
    </w:p>
    <w:p w:rsidR="003C215B" w:rsidRPr="00337E8D" w:rsidRDefault="003C215B" w:rsidP="003C215B">
      <w:pPr>
        <w:rPr>
          <w:rFonts w:ascii="Arial" w:hAnsi="Arial" w:cs="Arial"/>
          <w:b/>
        </w:rPr>
      </w:pPr>
      <w:r w:rsidRPr="00337E8D">
        <w:rPr>
          <w:rFonts w:ascii="Arial" w:hAnsi="Arial" w:cs="Arial"/>
          <w:b/>
        </w:rPr>
        <w:t xml:space="preserve">Proposal </w:t>
      </w:r>
      <w:r w:rsidRPr="00337E8D">
        <w:rPr>
          <w:rFonts w:ascii="Arial" w:eastAsiaTheme="minorEastAsia" w:hAnsi="Arial" w:cs="Arial"/>
          <w:b/>
          <w:lang w:eastAsia="zh-CN"/>
        </w:rPr>
        <w:t>4</w:t>
      </w:r>
      <w:r w:rsidRPr="00337E8D">
        <w:rPr>
          <w:rFonts w:ascii="Arial" w:eastAsia="宋体" w:hAnsi="Arial" w:cs="Arial"/>
          <w:b/>
        </w:rPr>
        <w:t>：</w:t>
      </w:r>
      <w:r w:rsidRPr="00337E8D">
        <w:rPr>
          <w:rFonts w:ascii="Arial" w:hAnsi="Arial" w:cs="Arial"/>
          <w:b/>
        </w:rPr>
        <w:t xml:space="preserve">The DAPS HO indicator per DRB should be included in the Handover </w:t>
      </w:r>
      <w:proofErr w:type="gramStart"/>
      <w:r w:rsidRPr="00337E8D">
        <w:rPr>
          <w:rFonts w:ascii="Arial" w:hAnsi="Arial" w:cs="Arial"/>
          <w:b/>
        </w:rPr>
        <w:t>Required</w:t>
      </w:r>
      <w:proofErr w:type="gramEnd"/>
      <w:r w:rsidRPr="00337E8D">
        <w:rPr>
          <w:rFonts w:ascii="Arial" w:hAnsi="Arial" w:cs="Arial"/>
          <w:b/>
        </w:rPr>
        <w:t xml:space="preserve"> message over S1/NG interface.</w:t>
      </w:r>
    </w:p>
    <w:p w:rsidR="008F0EE6" w:rsidRPr="00337E8D" w:rsidRDefault="003C215B" w:rsidP="00C77A9F">
      <w:pPr>
        <w:rPr>
          <w:rFonts w:ascii="Arial" w:eastAsiaTheme="minorEastAsia" w:hAnsi="Arial" w:cs="Arial"/>
          <w:lang w:eastAsia="zh-CN"/>
        </w:rPr>
      </w:pPr>
      <w:r w:rsidRPr="00337E8D">
        <w:rPr>
          <w:rFonts w:ascii="Arial" w:hAnsi="Arial" w:cs="Arial"/>
          <w:lang w:eastAsia="zh-CN"/>
        </w:rPr>
        <w:t xml:space="preserve">The corresponding CRs to </w:t>
      </w:r>
      <w:r w:rsidRPr="00337E8D">
        <w:rPr>
          <w:rFonts w:ascii="Arial" w:eastAsiaTheme="minorEastAsia" w:hAnsi="Arial" w:cs="Arial"/>
          <w:lang w:eastAsia="zh-CN"/>
        </w:rPr>
        <w:t>X2</w:t>
      </w:r>
      <w:r w:rsidRPr="00337E8D">
        <w:rPr>
          <w:rFonts w:ascii="Arial" w:hAnsi="Arial" w:cs="Arial"/>
          <w:lang w:eastAsia="zh-CN"/>
        </w:rPr>
        <w:t xml:space="preserve">AP and </w:t>
      </w:r>
      <w:r w:rsidRPr="00337E8D">
        <w:rPr>
          <w:rFonts w:ascii="Arial" w:eastAsiaTheme="minorEastAsia" w:hAnsi="Arial" w:cs="Arial"/>
          <w:lang w:eastAsia="zh-CN"/>
        </w:rPr>
        <w:t>Xn</w:t>
      </w:r>
      <w:r w:rsidRPr="00337E8D">
        <w:rPr>
          <w:rFonts w:ascii="Arial" w:hAnsi="Arial" w:cs="Arial"/>
          <w:lang w:eastAsia="zh-CN"/>
        </w:rPr>
        <w:t>AP are provided in [</w:t>
      </w:r>
      <w:r w:rsidRPr="00337E8D">
        <w:rPr>
          <w:rFonts w:ascii="Arial" w:eastAsiaTheme="minorEastAsia" w:hAnsi="Arial" w:cs="Arial"/>
          <w:lang w:eastAsia="zh-CN"/>
        </w:rPr>
        <w:t>4</w:t>
      </w:r>
      <w:r w:rsidRPr="00337E8D">
        <w:rPr>
          <w:rFonts w:ascii="Arial" w:hAnsi="Arial" w:cs="Arial"/>
          <w:lang w:eastAsia="zh-CN"/>
        </w:rPr>
        <w:t>] and [</w:t>
      </w:r>
      <w:r w:rsidRPr="00337E8D">
        <w:rPr>
          <w:rFonts w:ascii="Arial" w:eastAsiaTheme="minorEastAsia" w:hAnsi="Arial" w:cs="Arial"/>
          <w:lang w:eastAsia="zh-CN"/>
        </w:rPr>
        <w:t>5</w:t>
      </w:r>
      <w:r w:rsidRPr="00337E8D">
        <w:rPr>
          <w:rFonts w:ascii="Arial" w:hAnsi="Arial" w:cs="Arial"/>
          <w:lang w:eastAsia="zh-CN"/>
        </w:rPr>
        <w:t>]</w:t>
      </w:r>
      <w:r w:rsidRPr="00337E8D">
        <w:rPr>
          <w:rFonts w:ascii="Arial" w:eastAsiaTheme="minorEastAsia" w:hAnsi="Arial" w:cs="Arial"/>
          <w:lang w:eastAsia="zh-CN"/>
        </w:rPr>
        <w:t xml:space="preserve">, </w:t>
      </w:r>
      <w:proofErr w:type="gramStart"/>
      <w:r w:rsidRPr="00337E8D">
        <w:rPr>
          <w:rFonts w:ascii="Arial" w:eastAsiaTheme="minorEastAsia" w:hAnsi="Arial" w:cs="Arial"/>
          <w:lang w:eastAsia="zh-CN"/>
        </w:rPr>
        <w:t>and  t</w:t>
      </w:r>
      <w:r w:rsidR="008F0EE6" w:rsidRPr="00337E8D">
        <w:rPr>
          <w:rFonts w:ascii="Arial" w:hAnsi="Arial" w:cs="Arial"/>
          <w:lang w:eastAsia="zh-CN"/>
        </w:rPr>
        <w:t>he</w:t>
      </w:r>
      <w:proofErr w:type="gramEnd"/>
      <w:r w:rsidR="008F0EE6" w:rsidRPr="00337E8D">
        <w:rPr>
          <w:rFonts w:ascii="Arial" w:hAnsi="Arial" w:cs="Arial"/>
          <w:lang w:eastAsia="zh-CN"/>
        </w:rPr>
        <w:t xml:space="preserve"> corresponding CRs to </w:t>
      </w:r>
      <w:r w:rsidRPr="00337E8D">
        <w:rPr>
          <w:rFonts w:ascii="Arial" w:eastAsiaTheme="minorEastAsia" w:hAnsi="Arial" w:cs="Arial"/>
          <w:lang w:eastAsia="zh-CN"/>
        </w:rPr>
        <w:t>S1</w:t>
      </w:r>
      <w:r w:rsidRPr="00337E8D">
        <w:rPr>
          <w:rFonts w:ascii="Arial" w:hAnsi="Arial" w:cs="Arial"/>
          <w:lang w:eastAsia="zh-CN"/>
        </w:rPr>
        <w:t xml:space="preserve">AP and </w:t>
      </w:r>
      <w:r w:rsidRPr="00337E8D">
        <w:rPr>
          <w:rFonts w:ascii="Arial" w:eastAsiaTheme="minorEastAsia" w:hAnsi="Arial" w:cs="Arial"/>
          <w:lang w:eastAsia="zh-CN"/>
        </w:rPr>
        <w:t>NG</w:t>
      </w:r>
      <w:r w:rsidRPr="00337E8D">
        <w:rPr>
          <w:rFonts w:ascii="Arial" w:hAnsi="Arial" w:cs="Arial"/>
          <w:lang w:eastAsia="zh-CN"/>
        </w:rPr>
        <w:t>AP are provided in [</w:t>
      </w:r>
      <w:r w:rsidRPr="00337E8D">
        <w:rPr>
          <w:rFonts w:ascii="Arial" w:eastAsiaTheme="minorEastAsia" w:hAnsi="Arial" w:cs="Arial"/>
          <w:lang w:eastAsia="zh-CN"/>
        </w:rPr>
        <w:t>6</w:t>
      </w:r>
      <w:r w:rsidRPr="00337E8D">
        <w:rPr>
          <w:rFonts w:ascii="Arial" w:hAnsi="Arial" w:cs="Arial"/>
          <w:lang w:eastAsia="zh-CN"/>
        </w:rPr>
        <w:t>] and [</w:t>
      </w:r>
      <w:r w:rsidRPr="00337E8D">
        <w:rPr>
          <w:rFonts w:ascii="Arial" w:eastAsiaTheme="minorEastAsia" w:hAnsi="Arial" w:cs="Arial"/>
          <w:lang w:eastAsia="zh-CN"/>
        </w:rPr>
        <w:t>7</w:t>
      </w:r>
      <w:r w:rsidR="008F0EE6" w:rsidRPr="00337E8D">
        <w:rPr>
          <w:rFonts w:ascii="Arial" w:hAnsi="Arial" w:cs="Arial"/>
          <w:lang w:eastAsia="zh-CN"/>
        </w:rPr>
        <w:t>].</w:t>
      </w:r>
    </w:p>
    <w:p w:rsidR="0001565F" w:rsidRPr="00337E8D" w:rsidRDefault="003921DB" w:rsidP="0013204A">
      <w:pPr>
        <w:pStyle w:val="10"/>
        <w:rPr>
          <w:rFonts w:cs="Arial"/>
        </w:rPr>
      </w:pPr>
      <w:r w:rsidRPr="00337E8D">
        <w:rPr>
          <w:rFonts w:cs="Arial"/>
        </w:rPr>
        <w:t>4</w:t>
      </w:r>
      <w:r w:rsidR="005456E5" w:rsidRPr="00337E8D">
        <w:rPr>
          <w:rFonts w:cs="Arial"/>
        </w:rPr>
        <w:t xml:space="preserve">. </w:t>
      </w:r>
      <w:r w:rsidR="0001565F" w:rsidRPr="00337E8D">
        <w:rPr>
          <w:rFonts w:cs="Arial"/>
        </w:rPr>
        <w:t>Reference</w:t>
      </w:r>
    </w:p>
    <w:bookmarkEnd w:id="0"/>
    <w:p w:rsidR="000A4C5A" w:rsidRPr="00337E8D" w:rsidRDefault="0048142E" w:rsidP="00D80659">
      <w:pPr>
        <w:overflowPunct w:val="0"/>
        <w:autoSpaceDE w:val="0"/>
        <w:autoSpaceDN w:val="0"/>
        <w:adjustRightInd w:val="0"/>
        <w:textAlignment w:val="baseline"/>
        <w:rPr>
          <w:rFonts w:ascii="Arial" w:eastAsia="宋体" w:hAnsi="Arial" w:cs="Arial"/>
          <w:lang w:val="de-DE"/>
        </w:rPr>
      </w:pPr>
      <w:r w:rsidRPr="00337E8D">
        <w:rPr>
          <w:rFonts w:ascii="Arial" w:hAnsi="Arial" w:cs="Arial"/>
          <w:lang w:eastAsia="zh-CN"/>
        </w:rPr>
        <w:t xml:space="preserve">[1] </w:t>
      </w:r>
      <w:r w:rsidR="00932E4F" w:rsidRPr="00337E8D">
        <w:rPr>
          <w:rFonts w:ascii="Arial" w:eastAsia="宋体" w:hAnsi="Arial" w:cs="Arial"/>
          <w:lang w:val="de-DE"/>
        </w:rPr>
        <w:t>Chairman notes</w:t>
      </w:r>
      <w:proofErr w:type="gramStart"/>
      <w:r w:rsidR="00932E4F" w:rsidRPr="00337E8D">
        <w:rPr>
          <w:rFonts w:ascii="Arial" w:eastAsia="宋体" w:hAnsi="Arial" w:cs="Arial"/>
          <w:lang w:val="de-DE"/>
        </w:rPr>
        <w:t xml:space="preserve">, </w:t>
      </w:r>
      <w:r w:rsidR="00932E4F" w:rsidRPr="00337E8D">
        <w:rPr>
          <w:rFonts w:ascii="Arial" w:eastAsia="宋体" w:hAnsi="Arial" w:cs="Arial"/>
          <w:lang w:val="de-DE" w:eastAsia="zh-CN"/>
        </w:rPr>
        <w:t xml:space="preserve"> </w:t>
      </w:r>
      <w:r w:rsidR="00932E4F" w:rsidRPr="00337E8D">
        <w:rPr>
          <w:rFonts w:ascii="Arial" w:eastAsia="宋体" w:hAnsi="Arial" w:cs="Arial"/>
          <w:lang w:val="de-DE"/>
        </w:rPr>
        <w:t>“</w:t>
      </w:r>
      <w:proofErr w:type="gramEnd"/>
      <w:r w:rsidR="00932E4F" w:rsidRPr="00337E8D">
        <w:rPr>
          <w:rFonts w:ascii="Arial" w:hAnsi="Arial" w:cs="Arial"/>
        </w:rPr>
        <w:t xml:space="preserve"> </w:t>
      </w:r>
      <w:r w:rsidR="00932E4F" w:rsidRPr="00337E8D">
        <w:rPr>
          <w:rFonts w:ascii="Arial" w:eastAsia="宋体" w:hAnsi="Arial" w:cs="Arial"/>
          <w:lang w:val="de-DE"/>
        </w:rPr>
        <w:t>RAN3_106_agenda_with_Tdocs20191122_EOM</w:t>
      </w:r>
      <w:r w:rsidR="00932E4F" w:rsidRPr="00337E8D">
        <w:rPr>
          <w:rFonts w:ascii="Arial" w:eastAsia="宋体" w:hAnsi="Arial" w:cs="Arial"/>
          <w:lang w:val="de-DE" w:eastAsia="zh-CN"/>
        </w:rPr>
        <w:t xml:space="preserve"> </w:t>
      </w:r>
      <w:r w:rsidR="00932E4F" w:rsidRPr="00337E8D">
        <w:rPr>
          <w:rFonts w:ascii="Arial" w:eastAsia="宋体" w:hAnsi="Arial" w:cs="Arial"/>
          <w:lang w:val="en-US" w:eastAsia="zh-CN"/>
        </w:rPr>
        <w:t>”</w:t>
      </w:r>
    </w:p>
    <w:p w:rsidR="00A11E8D" w:rsidRPr="00337E8D" w:rsidRDefault="008F0EE6" w:rsidP="00A11E8D">
      <w:pPr>
        <w:overflowPunct w:val="0"/>
        <w:autoSpaceDE w:val="0"/>
        <w:autoSpaceDN w:val="0"/>
        <w:adjustRightInd w:val="0"/>
        <w:textAlignment w:val="baseline"/>
        <w:rPr>
          <w:rFonts w:ascii="Arial" w:eastAsia="宋体" w:hAnsi="Arial" w:cs="Arial"/>
          <w:lang w:val="de-DE" w:eastAsia="zh-CN"/>
        </w:rPr>
      </w:pPr>
      <w:r w:rsidRPr="00337E8D">
        <w:rPr>
          <w:rFonts w:ascii="Arial" w:eastAsia="宋体" w:hAnsi="Arial" w:cs="Arial"/>
          <w:lang w:val="de-DE" w:eastAsia="zh-CN"/>
        </w:rPr>
        <w:t>[2]</w:t>
      </w:r>
      <w:r w:rsidRPr="00337E8D">
        <w:rPr>
          <w:rFonts w:ascii="Arial" w:eastAsia="宋体" w:hAnsi="Arial" w:cs="Arial"/>
          <w:lang w:val="de-DE" w:eastAsia="zh-CN"/>
        </w:rPr>
        <w:tab/>
      </w:r>
      <w:r w:rsidR="008772EA" w:rsidRPr="00337E8D">
        <w:rPr>
          <w:rFonts w:ascii="Arial" w:eastAsia="宋体" w:hAnsi="Arial" w:cs="Arial"/>
          <w:lang w:val="de-DE" w:eastAsia="zh-CN"/>
        </w:rPr>
        <w:t>R3-197435</w:t>
      </w:r>
      <w:r w:rsidR="00A11E8D" w:rsidRPr="00337E8D">
        <w:rPr>
          <w:rFonts w:ascii="Arial" w:eastAsia="宋体" w:hAnsi="Arial" w:cs="Arial"/>
          <w:lang w:val="de-DE" w:eastAsia="zh-CN"/>
        </w:rPr>
        <w:tab/>
      </w:r>
      <w:r w:rsidR="008772EA" w:rsidRPr="00337E8D">
        <w:rPr>
          <w:rFonts w:ascii="Arial" w:eastAsia="宋体" w:hAnsi="Arial" w:cs="Arial"/>
          <w:lang w:val="de-DE" w:eastAsia="zh-CN"/>
        </w:rPr>
        <w:t>(TP for LTE_feMob BL CR for TS 36.423): DAPS HO - Fallback mechanism,  Ericsson</w:t>
      </w:r>
      <w:r w:rsidR="00A11E8D" w:rsidRPr="00337E8D">
        <w:rPr>
          <w:rFonts w:ascii="Arial" w:eastAsia="宋体" w:hAnsi="Arial" w:cs="Arial"/>
          <w:lang w:val="de-DE" w:eastAsia="zh-CN"/>
        </w:rPr>
        <w:t>.</w:t>
      </w:r>
    </w:p>
    <w:p w:rsidR="008F0EE6" w:rsidRPr="00337E8D" w:rsidRDefault="00A11E8D" w:rsidP="00A11E8D">
      <w:pPr>
        <w:overflowPunct w:val="0"/>
        <w:autoSpaceDE w:val="0"/>
        <w:autoSpaceDN w:val="0"/>
        <w:adjustRightInd w:val="0"/>
        <w:textAlignment w:val="baseline"/>
        <w:rPr>
          <w:rFonts w:ascii="Arial" w:eastAsia="宋体" w:hAnsi="Arial" w:cs="Arial"/>
          <w:lang w:val="de-DE" w:eastAsia="zh-CN"/>
        </w:rPr>
      </w:pPr>
      <w:r w:rsidRPr="00337E8D">
        <w:rPr>
          <w:rFonts w:ascii="Arial" w:eastAsia="宋体" w:hAnsi="Arial" w:cs="Arial"/>
          <w:lang w:val="de-DE" w:eastAsia="zh-CN"/>
        </w:rPr>
        <w:t xml:space="preserve">[3] </w:t>
      </w:r>
      <w:r w:rsidR="008772EA" w:rsidRPr="00337E8D">
        <w:rPr>
          <w:rFonts w:ascii="Arial" w:eastAsia="宋体" w:hAnsi="Arial" w:cs="Arial"/>
          <w:lang w:val="de-DE" w:eastAsia="zh-CN"/>
        </w:rPr>
        <w:t>R3-197437</w:t>
      </w:r>
      <w:r w:rsidRPr="00337E8D">
        <w:rPr>
          <w:rFonts w:ascii="Arial" w:eastAsia="宋体" w:hAnsi="Arial" w:cs="Arial"/>
          <w:lang w:val="de-DE" w:eastAsia="zh-CN"/>
        </w:rPr>
        <w:tab/>
      </w:r>
      <w:r w:rsidR="008772EA" w:rsidRPr="00337E8D">
        <w:rPr>
          <w:rFonts w:ascii="Arial" w:eastAsia="宋体" w:hAnsi="Arial" w:cs="Arial"/>
          <w:lang w:val="de-DE" w:eastAsia="zh-CN"/>
        </w:rPr>
        <w:t>(TP for NR Mob BL CR for TS 38.423): DAPS HO - Fallback mechanism,  Ericsson</w:t>
      </w:r>
      <w:r w:rsidRPr="00337E8D">
        <w:rPr>
          <w:rFonts w:ascii="Arial" w:eastAsia="宋体" w:hAnsi="Arial" w:cs="Arial"/>
          <w:lang w:val="de-DE" w:eastAsia="zh-CN"/>
        </w:rPr>
        <w:t>.</w:t>
      </w:r>
    </w:p>
    <w:p w:rsidR="00583EF1" w:rsidRPr="00583EF1" w:rsidRDefault="000C103E" w:rsidP="00583EF1">
      <w:pPr>
        <w:overflowPunct w:val="0"/>
        <w:autoSpaceDE w:val="0"/>
        <w:autoSpaceDN w:val="0"/>
        <w:adjustRightInd w:val="0"/>
        <w:textAlignment w:val="baseline"/>
        <w:rPr>
          <w:rFonts w:ascii="Arial" w:eastAsia="宋体" w:hAnsi="Arial" w:cs="Arial"/>
          <w:lang w:val="de-DE" w:eastAsia="zh-CN"/>
        </w:rPr>
      </w:pPr>
      <w:r w:rsidRPr="00337E8D">
        <w:rPr>
          <w:rFonts w:ascii="Arial" w:eastAsia="宋体" w:hAnsi="Arial" w:cs="Arial"/>
          <w:lang w:val="de-DE" w:eastAsia="zh-CN"/>
        </w:rPr>
        <w:t xml:space="preserve">[4] </w:t>
      </w:r>
      <w:r w:rsidR="00583EF1" w:rsidRPr="00583EF1">
        <w:rPr>
          <w:rFonts w:ascii="Arial" w:eastAsia="宋体" w:hAnsi="Arial" w:cs="Arial"/>
          <w:lang w:val="de-DE" w:eastAsia="zh-CN"/>
        </w:rPr>
        <w:t>R3-200525</w:t>
      </w:r>
      <w:r w:rsidR="00583EF1" w:rsidRPr="00583EF1">
        <w:rPr>
          <w:rFonts w:ascii="Arial" w:eastAsia="宋体" w:hAnsi="Arial" w:cs="Arial"/>
          <w:lang w:val="de-DE" w:eastAsia="zh-CN"/>
        </w:rPr>
        <w:tab/>
        <w:t>(TP for [LTE_feMob] BL CR for TS 36423)Handover Preparation Procedure for DAPS HO</w:t>
      </w:r>
    </w:p>
    <w:p w:rsidR="00583EF1" w:rsidRPr="00337E8D" w:rsidRDefault="000C103E" w:rsidP="00583EF1">
      <w:pPr>
        <w:overflowPunct w:val="0"/>
        <w:autoSpaceDE w:val="0"/>
        <w:autoSpaceDN w:val="0"/>
        <w:adjustRightInd w:val="0"/>
        <w:textAlignment w:val="baseline"/>
        <w:rPr>
          <w:rFonts w:ascii="Arial" w:eastAsia="宋体" w:hAnsi="Arial" w:cs="Arial"/>
          <w:lang w:val="de-DE" w:eastAsia="zh-CN"/>
        </w:rPr>
      </w:pPr>
      <w:r w:rsidRPr="00337E8D">
        <w:rPr>
          <w:rFonts w:ascii="Arial" w:eastAsia="宋体" w:hAnsi="Arial" w:cs="Arial"/>
          <w:lang w:val="de-DE" w:eastAsia="zh-CN"/>
        </w:rPr>
        <w:t xml:space="preserve">[5] </w:t>
      </w:r>
      <w:r w:rsidR="00583EF1" w:rsidRPr="00583EF1">
        <w:rPr>
          <w:rFonts w:ascii="Arial" w:eastAsia="宋体" w:hAnsi="Arial" w:cs="Arial"/>
          <w:lang w:val="de-DE" w:eastAsia="zh-CN"/>
        </w:rPr>
        <w:t>R3-200526</w:t>
      </w:r>
      <w:r w:rsidR="00583EF1" w:rsidRPr="00583EF1">
        <w:rPr>
          <w:rFonts w:ascii="Arial" w:eastAsia="宋体" w:hAnsi="Arial" w:cs="Arial"/>
          <w:lang w:val="de-DE" w:eastAsia="zh-CN"/>
        </w:rPr>
        <w:tab/>
        <w:t>(TP for [NR_Mob_enh] BL CR for TS 38423)Handover Preparation Procedure for DAPS HO</w:t>
      </w:r>
    </w:p>
    <w:p w:rsidR="00583EF1" w:rsidRPr="00583EF1" w:rsidRDefault="000C103E" w:rsidP="00583EF1">
      <w:pPr>
        <w:overflowPunct w:val="0"/>
        <w:autoSpaceDE w:val="0"/>
        <w:autoSpaceDN w:val="0"/>
        <w:adjustRightInd w:val="0"/>
        <w:textAlignment w:val="baseline"/>
        <w:rPr>
          <w:rFonts w:ascii="Arial" w:eastAsia="宋体" w:hAnsi="Arial" w:cs="Arial"/>
          <w:lang w:val="de-DE" w:eastAsia="zh-CN"/>
        </w:rPr>
      </w:pPr>
      <w:r w:rsidRPr="00337E8D">
        <w:rPr>
          <w:rFonts w:ascii="Arial" w:eastAsia="宋体" w:hAnsi="Arial" w:cs="Arial"/>
          <w:lang w:val="de-DE" w:eastAsia="zh-CN"/>
        </w:rPr>
        <w:t xml:space="preserve">[6] </w:t>
      </w:r>
      <w:r w:rsidR="00583EF1" w:rsidRPr="00583EF1">
        <w:rPr>
          <w:rFonts w:ascii="Arial" w:eastAsia="宋体" w:hAnsi="Arial" w:cs="Arial"/>
          <w:lang w:val="de-DE" w:eastAsia="zh-CN"/>
        </w:rPr>
        <w:t>R3-200523</w:t>
      </w:r>
      <w:r w:rsidR="00583EF1" w:rsidRPr="00583EF1">
        <w:rPr>
          <w:rFonts w:ascii="Arial" w:eastAsia="宋体" w:hAnsi="Arial" w:cs="Arial"/>
          <w:lang w:val="de-DE" w:eastAsia="zh-CN"/>
        </w:rPr>
        <w:tab/>
        <w:t>(TP for [LTE_feMob] BL CR for TS 36413)Handover Preparation Procedure for DAPS HO</w:t>
      </w:r>
    </w:p>
    <w:p w:rsidR="00583EF1" w:rsidRPr="00583EF1" w:rsidRDefault="000C103E" w:rsidP="00583EF1">
      <w:pPr>
        <w:overflowPunct w:val="0"/>
        <w:autoSpaceDE w:val="0"/>
        <w:autoSpaceDN w:val="0"/>
        <w:adjustRightInd w:val="0"/>
        <w:textAlignment w:val="baseline"/>
        <w:rPr>
          <w:rFonts w:ascii="Arial" w:eastAsia="宋体" w:hAnsi="Arial" w:cs="Arial"/>
          <w:lang w:val="de-DE" w:eastAsia="zh-CN"/>
        </w:rPr>
      </w:pPr>
      <w:r w:rsidRPr="00337E8D">
        <w:rPr>
          <w:rFonts w:ascii="Arial" w:eastAsia="宋体" w:hAnsi="Arial" w:cs="Arial"/>
          <w:lang w:val="de-DE" w:eastAsia="zh-CN"/>
        </w:rPr>
        <w:t>[7</w:t>
      </w:r>
      <w:r w:rsidR="00583EF1">
        <w:rPr>
          <w:rFonts w:ascii="Arial" w:eastAsia="宋体" w:hAnsi="Arial" w:cs="Arial"/>
          <w:lang w:val="de-DE" w:eastAsia="zh-CN"/>
        </w:rPr>
        <w:t xml:space="preserve">] </w:t>
      </w:r>
      <w:r w:rsidR="00583EF1" w:rsidRPr="00583EF1">
        <w:rPr>
          <w:rFonts w:ascii="Arial" w:eastAsia="宋体" w:hAnsi="Arial" w:cs="Arial"/>
          <w:lang w:val="de-DE" w:eastAsia="zh-CN"/>
        </w:rPr>
        <w:t>R3-200524</w:t>
      </w:r>
      <w:r w:rsidR="00583EF1" w:rsidRPr="00583EF1">
        <w:rPr>
          <w:rFonts w:ascii="Arial" w:eastAsia="宋体" w:hAnsi="Arial" w:cs="Arial"/>
          <w:lang w:val="de-DE" w:eastAsia="zh-CN"/>
        </w:rPr>
        <w:tab/>
        <w:t>(TP for [NR_Mob_enh] BL CR for TS 38413)Handover Preparation Procedure for DAPS HO</w:t>
      </w:r>
    </w:p>
    <w:p w:rsidR="00583EF1" w:rsidRPr="00337E8D" w:rsidRDefault="00583EF1">
      <w:pPr>
        <w:overflowPunct w:val="0"/>
        <w:autoSpaceDE w:val="0"/>
        <w:autoSpaceDN w:val="0"/>
        <w:adjustRightInd w:val="0"/>
        <w:textAlignment w:val="baseline"/>
        <w:rPr>
          <w:rFonts w:ascii="Arial" w:eastAsia="宋体" w:hAnsi="Arial" w:cs="Arial"/>
          <w:lang w:val="de-DE" w:eastAsia="zh-CN"/>
        </w:rPr>
      </w:pPr>
    </w:p>
    <w:sectPr w:rsidR="00583EF1" w:rsidRPr="00337E8D"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DEB" w:rsidRDefault="006B2DEB">
      <w:r>
        <w:separator/>
      </w:r>
    </w:p>
  </w:endnote>
  <w:endnote w:type="continuationSeparator" w:id="0">
    <w:p w:rsidR="006B2DEB" w:rsidRDefault="006B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DEB" w:rsidRDefault="006B2DEB">
      <w:r>
        <w:separator/>
      </w:r>
    </w:p>
  </w:footnote>
  <w:footnote w:type="continuationSeparator" w:id="0">
    <w:p w:rsidR="006B2DEB" w:rsidRDefault="006B2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4">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4"/>
  </w:num>
  <w:num w:numId="4">
    <w:abstractNumId w:val="25"/>
  </w:num>
  <w:num w:numId="5">
    <w:abstractNumId w:val="20"/>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3"/>
  </w:num>
  <w:num w:numId="13">
    <w:abstractNumId w:val="9"/>
  </w:num>
  <w:num w:numId="14">
    <w:abstractNumId w:val="19"/>
  </w:num>
  <w:num w:numId="15">
    <w:abstractNumId w:val="21"/>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5"/>
  </w:num>
  <w:num w:numId="37">
    <w:abstractNumId w:val="1"/>
  </w:num>
  <w:num w:numId="38">
    <w:abstractNumId w:val="0"/>
  </w:num>
  <w:num w:numId="39">
    <w:abstractNumId w:val="15"/>
  </w:num>
  <w:num w:numId="4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67EAE"/>
    <w:rsid w:val="00070B44"/>
    <w:rsid w:val="00070CDD"/>
    <w:rsid w:val="00072EDF"/>
    <w:rsid w:val="000737BB"/>
    <w:rsid w:val="00073C97"/>
    <w:rsid w:val="00075247"/>
    <w:rsid w:val="00076E9F"/>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FD1"/>
    <w:rsid w:val="000A10EB"/>
    <w:rsid w:val="000A2D64"/>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42D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B0"/>
    <w:rsid w:val="000E13C9"/>
    <w:rsid w:val="000E301C"/>
    <w:rsid w:val="000E3370"/>
    <w:rsid w:val="000E33C3"/>
    <w:rsid w:val="000E3DA3"/>
    <w:rsid w:val="000E4329"/>
    <w:rsid w:val="000E4EBD"/>
    <w:rsid w:val="000E558F"/>
    <w:rsid w:val="000E7C44"/>
    <w:rsid w:val="000E7C81"/>
    <w:rsid w:val="000F025B"/>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A52"/>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365"/>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0BB0"/>
    <w:rsid w:val="001D1023"/>
    <w:rsid w:val="001D1842"/>
    <w:rsid w:val="001D1EAA"/>
    <w:rsid w:val="001D2965"/>
    <w:rsid w:val="001D4148"/>
    <w:rsid w:val="001D4FA8"/>
    <w:rsid w:val="001D504E"/>
    <w:rsid w:val="001D55B1"/>
    <w:rsid w:val="001D6F72"/>
    <w:rsid w:val="001D711B"/>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613A5"/>
    <w:rsid w:val="0026624C"/>
    <w:rsid w:val="00267881"/>
    <w:rsid w:val="002723F2"/>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A0A04"/>
    <w:rsid w:val="002A1772"/>
    <w:rsid w:val="002A3934"/>
    <w:rsid w:val="002A622D"/>
    <w:rsid w:val="002A6FBE"/>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8D"/>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175"/>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7A8"/>
    <w:rsid w:val="00456EF9"/>
    <w:rsid w:val="00456FB2"/>
    <w:rsid w:val="00457E35"/>
    <w:rsid w:val="0046072B"/>
    <w:rsid w:val="004607BA"/>
    <w:rsid w:val="0046090E"/>
    <w:rsid w:val="00460B12"/>
    <w:rsid w:val="00460DFE"/>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3EF1"/>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51392"/>
    <w:rsid w:val="00652E41"/>
    <w:rsid w:val="00653D47"/>
    <w:rsid w:val="0065407D"/>
    <w:rsid w:val="00654A1C"/>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C2B"/>
    <w:rsid w:val="006A443D"/>
    <w:rsid w:val="006A4BC4"/>
    <w:rsid w:val="006A4CA2"/>
    <w:rsid w:val="006A664F"/>
    <w:rsid w:val="006A6838"/>
    <w:rsid w:val="006A6996"/>
    <w:rsid w:val="006A6C31"/>
    <w:rsid w:val="006B007A"/>
    <w:rsid w:val="006B178C"/>
    <w:rsid w:val="006B1CA7"/>
    <w:rsid w:val="006B2DEB"/>
    <w:rsid w:val="006B2F6F"/>
    <w:rsid w:val="006B31C5"/>
    <w:rsid w:val="006B4EF4"/>
    <w:rsid w:val="006B5246"/>
    <w:rsid w:val="006B6D17"/>
    <w:rsid w:val="006C09F2"/>
    <w:rsid w:val="006C0EE6"/>
    <w:rsid w:val="006C1A85"/>
    <w:rsid w:val="006C366D"/>
    <w:rsid w:val="006C3E60"/>
    <w:rsid w:val="006C73D1"/>
    <w:rsid w:val="006C76A0"/>
    <w:rsid w:val="006D0082"/>
    <w:rsid w:val="006D059C"/>
    <w:rsid w:val="006D0D08"/>
    <w:rsid w:val="006D1E5C"/>
    <w:rsid w:val="006D3886"/>
    <w:rsid w:val="006D39AD"/>
    <w:rsid w:val="006D610E"/>
    <w:rsid w:val="006D6A8A"/>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6A0"/>
    <w:rsid w:val="007B0557"/>
    <w:rsid w:val="007B0D46"/>
    <w:rsid w:val="007B1758"/>
    <w:rsid w:val="007B378C"/>
    <w:rsid w:val="007B446A"/>
    <w:rsid w:val="007B512A"/>
    <w:rsid w:val="007B51AA"/>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422A"/>
    <w:rsid w:val="00847222"/>
    <w:rsid w:val="00847343"/>
    <w:rsid w:val="00850DCF"/>
    <w:rsid w:val="008525BE"/>
    <w:rsid w:val="008537FC"/>
    <w:rsid w:val="00855B68"/>
    <w:rsid w:val="0085631C"/>
    <w:rsid w:val="0085641C"/>
    <w:rsid w:val="008603C7"/>
    <w:rsid w:val="00864224"/>
    <w:rsid w:val="0086700B"/>
    <w:rsid w:val="0086790E"/>
    <w:rsid w:val="00872C69"/>
    <w:rsid w:val="00872E04"/>
    <w:rsid w:val="00873396"/>
    <w:rsid w:val="008735C2"/>
    <w:rsid w:val="00873AA0"/>
    <w:rsid w:val="00874E26"/>
    <w:rsid w:val="008763FD"/>
    <w:rsid w:val="008772EA"/>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3585"/>
    <w:rsid w:val="008946B7"/>
    <w:rsid w:val="00897872"/>
    <w:rsid w:val="008A0411"/>
    <w:rsid w:val="008A07B6"/>
    <w:rsid w:val="008A1D8C"/>
    <w:rsid w:val="008A4B74"/>
    <w:rsid w:val="008A58C6"/>
    <w:rsid w:val="008A60C1"/>
    <w:rsid w:val="008A6681"/>
    <w:rsid w:val="008A6A6E"/>
    <w:rsid w:val="008A6E23"/>
    <w:rsid w:val="008A701C"/>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0A8"/>
    <w:rsid w:val="008E0711"/>
    <w:rsid w:val="008E0875"/>
    <w:rsid w:val="008E120E"/>
    <w:rsid w:val="008E317F"/>
    <w:rsid w:val="008E48DB"/>
    <w:rsid w:val="008E5CF9"/>
    <w:rsid w:val="008E726F"/>
    <w:rsid w:val="008E79CD"/>
    <w:rsid w:val="008E7DBA"/>
    <w:rsid w:val="008F0EE6"/>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4DEA"/>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869"/>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1E64"/>
    <w:rsid w:val="00A928E5"/>
    <w:rsid w:val="00A934D0"/>
    <w:rsid w:val="00A94392"/>
    <w:rsid w:val="00A95754"/>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47E8"/>
    <w:rsid w:val="00B34A43"/>
    <w:rsid w:val="00B34FB1"/>
    <w:rsid w:val="00B35CC0"/>
    <w:rsid w:val="00B40BA4"/>
    <w:rsid w:val="00B41217"/>
    <w:rsid w:val="00B4292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8788A"/>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2999"/>
    <w:rsid w:val="00CC4716"/>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4123"/>
    <w:rsid w:val="00D045B1"/>
    <w:rsid w:val="00D051A3"/>
    <w:rsid w:val="00D0592B"/>
    <w:rsid w:val="00D1044E"/>
    <w:rsid w:val="00D11F3D"/>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F5"/>
    <w:rsid w:val="00D74B6B"/>
    <w:rsid w:val="00D760A8"/>
    <w:rsid w:val="00D76CB8"/>
    <w:rsid w:val="00D77A26"/>
    <w:rsid w:val="00D80659"/>
    <w:rsid w:val="00D80C65"/>
    <w:rsid w:val="00D8495E"/>
    <w:rsid w:val="00D9074A"/>
    <w:rsid w:val="00D9097D"/>
    <w:rsid w:val="00D91ABF"/>
    <w:rsid w:val="00D9417C"/>
    <w:rsid w:val="00D949C7"/>
    <w:rsid w:val="00D94E69"/>
    <w:rsid w:val="00D952E4"/>
    <w:rsid w:val="00D95B22"/>
    <w:rsid w:val="00D9606A"/>
    <w:rsid w:val="00DA32E6"/>
    <w:rsid w:val="00DA32F7"/>
    <w:rsid w:val="00DA6E41"/>
    <w:rsid w:val="00DA7113"/>
    <w:rsid w:val="00DA7B9F"/>
    <w:rsid w:val="00DB2009"/>
    <w:rsid w:val="00DB227D"/>
    <w:rsid w:val="00DB2997"/>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F74"/>
    <w:rsid w:val="00E139AC"/>
    <w:rsid w:val="00E139CA"/>
    <w:rsid w:val="00E15C46"/>
    <w:rsid w:val="00E16BCC"/>
    <w:rsid w:val="00E16F1D"/>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68DE"/>
    <w:rsid w:val="00E574B5"/>
    <w:rsid w:val="00E57526"/>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4310"/>
    <w:rsid w:val="00E849D4"/>
    <w:rsid w:val="00E849E9"/>
    <w:rsid w:val="00E85025"/>
    <w:rsid w:val="00E855A7"/>
    <w:rsid w:val="00E8573F"/>
    <w:rsid w:val="00E85C54"/>
    <w:rsid w:val="00E86828"/>
    <w:rsid w:val="00E86925"/>
    <w:rsid w:val="00E86E33"/>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D7C1D"/>
    <w:rsid w:val="00EE1449"/>
    <w:rsid w:val="00EE21FF"/>
    <w:rsid w:val="00EE39D6"/>
    <w:rsid w:val="00EE41D1"/>
    <w:rsid w:val="00EE4A13"/>
    <w:rsid w:val="00EE4CB7"/>
    <w:rsid w:val="00EE5C23"/>
    <w:rsid w:val="00EE678D"/>
    <w:rsid w:val="00EE7D34"/>
    <w:rsid w:val="00EE7D43"/>
    <w:rsid w:val="00EF0929"/>
    <w:rsid w:val="00EF137B"/>
    <w:rsid w:val="00EF1873"/>
    <w:rsid w:val="00EF1C97"/>
    <w:rsid w:val="00EF2310"/>
    <w:rsid w:val="00EF236D"/>
    <w:rsid w:val="00EF2E8F"/>
    <w:rsid w:val="00EF45F9"/>
    <w:rsid w:val="00EF4764"/>
    <w:rsid w:val="00EF63F4"/>
    <w:rsid w:val="00EF7104"/>
    <w:rsid w:val="00EF74E7"/>
    <w:rsid w:val="00F0018C"/>
    <w:rsid w:val="00F008A4"/>
    <w:rsid w:val="00F00AA8"/>
    <w:rsid w:val="00F012DF"/>
    <w:rsid w:val="00F0378D"/>
    <w:rsid w:val="00F04197"/>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B27"/>
    <w:rsid w:val="00FE4DA4"/>
    <w:rsid w:val="00FE536E"/>
    <w:rsid w:val="00FE55FE"/>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倪春林</cp:lastModifiedBy>
  <cp:revision>2</cp:revision>
  <cp:lastPrinted>2009-04-22T07:01:00Z</cp:lastPrinted>
  <dcterms:created xsi:type="dcterms:W3CDTF">2020-02-14T08:02:00Z</dcterms:created>
  <dcterms:modified xsi:type="dcterms:W3CDTF">2020-02-14T08:02:00Z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